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FC2C" w14:textId="77777777" w:rsidR="00596689" w:rsidRDefault="00596689" w:rsidP="00596689"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 w14:paraId="6B700098" w14:textId="77777777" w:rsidR="00596689" w:rsidRDefault="00596689" w:rsidP="00596689">
      <w:pPr>
        <w:widowControl/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拟征集参编单位的标准汇总单</w:t>
      </w:r>
    </w:p>
    <w:p w14:paraId="42D3B48A" w14:textId="77777777" w:rsidR="00596689" w:rsidRDefault="00596689" w:rsidP="00596689">
      <w:pPr>
        <w:spacing w:before="4"/>
        <w:rPr>
          <w:rFonts w:hint="eastAsia"/>
          <w:b/>
          <w:sz w:val="1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046"/>
        <w:gridCol w:w="3505"/>
        <w:gridCol w:w="834"/>
        <w:gridCol w:w="2138"/>
        <w:gridCol w:w="736"/>
        <w:gridCol w:w="3437"/>
      </w:tblGrid>
      <w:tr w:rsidR="00596689" w14:paraId="17EB4E47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C1EC92" w14:textId="77777777" w:rsidR="00596689" w:rsidRDefault="00596689" w:rsidP="00473CCE">
            <w:pPr>
              <w:pStyle w:val="TableParagraph"/>
              <w:spacing w:before="22"/>
              <w:rPr>
                <w:b/>
                <w:sz w:val="21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9D8019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计划号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47F781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EEE117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制修订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3DEA6F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代替标准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5799ED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采标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B8E30D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牵头单位</w:t>
            </w:r>
          </w:p>
        </w:tc>
      </w:tr>
      <w:tr w:rsidR="00596689" w14:paraId="371309F9" w14:textId="77777777" w:rsidTr="00473CCE">
        <w:trPr>
          <w:trHeight w:val="6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26CA7E" w14:textId="77777777" w:rsidR="00596689" w:rsidRDefault="00596689" w:rsidP="00473CCE">
            <w:pPr>
              <w:pStyle w:val="TableParagraph"/>
              <w:spacing w:before="22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330F4E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2019007-CPIA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DEDA68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光伏组件用玻璃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第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部分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前</w:t>
            </w:r>
          </w:p>
          <w:p w14:paraId="3D6DB50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板减反射膜玻璃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C6A0F0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制定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18F76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D7C039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F61F1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信义光伏产业（安徽）控股有限公司</w:t>
            </w:r>
          </w:p>
        </w:tc>
      </w:tr>
      <w:tr w:rsidR="00596689" w14:paraId="1420ED6C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7268C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2A8A88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2019008-CPIA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118782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光伏组件用玻璃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第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部分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双</w:t>
            </w:r>
          </w:p>
          <w:p w14:paraId="5A8842B1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玻</w:t>
            </w:r>
            <w:proofErr w:type="gramEnd"/>
            <w:r>
              <w:rPr>
                <w:bCs/>
                <w:sz w:val="24"/>
                <w:szCs w:val="24"/>
              </w:rPr>
              <w:t>组件背板增反射膜玻璃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73708B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制定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B1621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0C9473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A7CAEE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中建材（宜兴）新能源有限公司</w:t>
            </w:r>
          </w:p>
        </w:tc>
      </w:tr>
      <w:tr w:rsidR="00596689" w14:paraId="2D889EBF" w14:textId="77777777" w:rsidTr="00473CCE">
        <w:trPr>
          <w:trHeight w:val="62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40FD5C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4483F2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2019009-CPIA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86A65F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光伏组件背板用薄膜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第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部分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氟塑料薄膜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A93A9D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制定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3A8A6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</w:p>
          <w:p w14:paraId="0CDC6471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06006A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</w:p>
          <w:p w14:paraId="474AD9A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8C619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杭州福膜新材料</w:t>
            </w:r>
            <w:proofErr w:type="gramEnd"/>
            <w:r>
              <w:rPr>
                <w:bCs/>
                <w:sz w:val="24"/>
                <w:szCs w:val="24"/>
              </w:rPr>
              <w:t>科技股份有限公司</w:t>
            </w:r>
          </w:p>
        </w:tc>
      </w:tr>
      <w:tr w:rsidR="00596689" w14:paraId="2CA8311A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3EC466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01740B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20190010-CPIA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CD8E8D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光伏组件背板用薄膜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第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部分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聚酯薄膜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E2BF2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制定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CBB519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EF64EF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001165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江苏裕兴薄膜科技股份有限公司</w:t>
            </w:r>
          </w:p>
        </w:tc>
      </w:tr>
      <w:tr w:rsidR="00596689" w14:paraId="6BC64C89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706B04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C6579D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20190011-CPIA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1BEFBB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晶体硅光伏</w:t>
            </w:r>
            <w:proofErr w:type="gramEnd"/>
            <w:r>
              <w:rPr>
                <w:bCs/>
                <w:sz w:val="24"/>
                <w:szCs w:val="24"/>
              </w:rPr>
              <w:t>电池用浆料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第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部分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背场铝浆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C8E700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制定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52AD7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D56621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BBC6CC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广州市儒兴科技</w:t>
            </w:r>
            <w:proofErr w:type="gramEnd"/>
            <w:r>
              <w:rPr>
                <w:bCs/>
                <w:sz w:val="24"/>
                <w:szCs w:val="24"/>
              </w:rPr>
              <w:t>开发有限公司</w:t>
            </w:r>
          </w:p>
        </w:tc>
      </w:tr>
      <w:tr w:rsidR="00596689" w14:paraId="36497098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73081A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0A8951" w14:textId="77777777" w:rsidR="00596689" w:rsidRDefault="00596689" w:rsidP="00473CCE">
            <w:pPr>
              <w:pStyle w:val="a3"/>
              <w:spacing w:before="178" w:beforeAutospacing="0" w:after="0" w:afterAutospacing="0"/>
              <w:ind w:left="177"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20190012-CPIA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42A0ED" w14:textId="77777777" w:rsidR="00596689" w:rsidRDefault="00596689" w:rsidP="00473CCE">
            <w:pPr>
              <w:pStyle w:val="a3"/>
              <w:spacing w:before="22" w:beforeAutospacing="0" w:after="0" w:afterAutospacing="0"/>
              <w:ind w:left="141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晶体硅光伏电池用浆料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 第2部分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背面银浆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2455ED" w14:textId="77777777" w:rsidR="00596689" w:rsidRDefault="00596689" w:rsidP="00473CCE">
            <w:pPr>
              <w:pStyle w:val="a3"/>
              <w:spacing w:before="178" w:beforeAutospacing="0" w:after="0" w:afterAutospacing="0"/>
              <w:ind w:right="2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制定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0136EC" w14:textId="77777777" w:rsidR="00596689" w:rsidRDefault="00596689" w:rsidP="00473CCE">
            <w:pPr>
              <w:pStyle w:val="a3"/>
              <w:spacing w:before="178" w:beforeAutospacing="0" w:after="0" w:afterAutospacing="0"/>
              <w:ind w:right="214"/>
              <w:jc w:val="right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A4BCB3" w14:textId="77777777" w:rsidR="00596689" w:rsidRDefault="00596689" w:rsidP="00473CCE">
            <w:pPr>
              <w:pStyle w:val="a3"/>
              <w:spacing w:before="178" w:beforeAutospacing="0" w:after="0" w:afterAutospacing="0"/>
              <w:ind w:left="118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 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E7E503" w14:textId="77777777" w:rsidR="00596689" w:rsidRDefault="00596689" w:rsidP="00473CCE">
            <w:pPr>
              <w:pStyle w:val="a3"/>
              <w:spacing w:before="178" w:beforeAutospacing="0" w:after="0" w:afterAutospacing="0"/>
              <w:ind w:left="159" w:right="40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广州市儒兴科技开发有限公司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 </w:t>
            </w:r>
          </w:p>
        </w:tc>
      </w:tr>
      <w:tr w:rsidR="00596689" w14:paraId="2F3CB92F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713C27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1D8234" w14:textId="77777777" w:rsidR="00596689" w:rsidRDefault="00596689" w:rsidP="00473CCE">
            <w:pPr>
              <w:pStyle w:val="a3"/>
              <w:spacing w:before="178" w:beforeAutospacing="0" w:after="0" w:afterAutospacing="0"/>
              <w:ind w:left="177"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20190013-CPIA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18DD27" w14:textId="77777777" w:rsidR="00596689" w:rsidRDefault="00596689" w:rsidP="00473CCE">
            <w:pPr>
              <w:pStyle w:val="a3"/>
              <w:spacing w:before="22" w:beforeAutospacing="0" w:after="0" w:afterAutospacing="0"/>
              <w:ind w:left="141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晶体硅光伏电池用浆料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 第3部分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正面银浆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E92052" w14:textId="77777777" w:rsidR="00596689" w:rsidRDefault="00596689" w:rsidP="00473CCE">
            <w:pPr>
              <w:pStyle w:val="a3"/>
              <w:spacing w:before="178" w:beforeAutospacing="0" w:after="0" w:afterAutospacing="0"/>
              <w:ind w:right="2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制定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89CD12" w14:textId="77777777" w:rsidR="00596689" w:rsidRDefault="00596689" w:rsidP="00473CCE">
            <w:pPr>
              <w:pStyle w:val="a3"/>
              <w:spacing w:before="178" w:beforeAutospacing="0" w:after="0" w:afterAutospacing="0"/>
              <w:ind w:right="214"/>
              <w:jc w:val="both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8CF8F1" w14:textId="77777777" w:rsidR="00596689" w:rsidRDefault="00596689" w:rsidP="00473CCE">
            <w:pPr>
              <w:pStyle w:val="a3"/>
              <w:spacing w:before="178" w:beforeAutospacing="0" w:after="0" w:afterAutospacing="0"/>
              <w:ind w:left="118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 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370161" w14:textId="77777777" w:rsidR="00596689" w:rsidRDefault="00596689" w:rsidP="00473CCE">
            <w:pPr>
              <w:pStyle w:val="a3"/>
              <w:spacing w:before="178" w:beforeAutospacing="0" w:after="0" w:afterAutospacing="0"/>
              <w:ind w:left="159" w:right="40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>无锡帝科电子材料股份有限公司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bidi="en-US"/>
              </w:rPr>
              <w:t xml:space="preserve"> </w:t>
            </w:r>
          </w:p>
        </w:tc>
      </w:tr>
      <w:tr w:rsidR="00596689" w14:paraId="56E1DB9A" w14:textId="77777777" w:rsidTr="00473CCE">
        <w:trPr>
          <w:trHeight w:val="88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991CD6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F412A3" w14:textId="77777777" w:rsidR="00596689" w:rsidRDefault="00596689" w:rsidP="00473CCE">
            <w:pPr>
              <w:pStyle w:val="a3"/>
              <w:spacing w:before="178" w:beforeAutospacing="0" w:after="0" w:afterAutospacing="0"/>
              <w:ind w:left="177"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r>
              <w:rPr>
                <w:rFonts w:eastAsia="Times New Roman" w:hint="eastAsia"/>
                <w:bCs/>
                <w:color w:val="000000"/>
                <w:szCs w:val="24"/>
                <w:lang w:bidi="en-US"/>
              </w:rPr>
              <w:t>20190015-CPIA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7BC956" w14:textId="77777777" w:rsidR="00596689" w:rsidRDefault="00596689" w:rsidP="00473CCE">
            <w:pPr>
              <w:pStyle w:val="a3"/>
              <w:spacing w:before="178" w:beforeAutospacing="0" w:after="0" w:afterAutospacing="0"/>
              <w:ind w:left="177"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 w:hint="eastAsia"/>
                <w:bCs/>
                <w:color w:val="000000"/>
                <w:szCs w:val="24"/>
                <w:lang w:bidi="en-US"/>
              </w:rPr>
              <w:t>光伏系统数据采集规范指南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E7C514" w14:textId="77777777" w:rsidR="00596689" w:rsidRDefault="00596689" w:rsidP="00473CCE">
            <w:pPr>
              <w:pStyle w:val="a3"/>
              <w:spacing w:before="178" w:beforeAutospacing="0" w:after="0" w:afterAutospacing="0"/>
              <w:ind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  <w:proofErr w:type="spellStart"/>
            <w:r>
              <w:rPr>
                <w:rFonts w:eastAsia="Times New Roman" w:hint="eastAsia"/>
                <w:bCs/>
                <w:color w:val="000000"/>
                <w:szCs w:val="24"/>
                <w:lang w:bidi="en-US"/>
              </w:rPr>
              <w:t>制定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2806C20" w14:textId="77777777" w:rsidR="00596689" w:rsidRDefault="00596689" w:rsidP="00473CCE">
            <w:pPr>
              <w:pStyle w:val="a3"/>
              <w:spacing w:before="178" w:beforeAutospacing="0" w:after="0" w:afterAutospacing="0"/>
              <w:ind w:right="66"/>
              <w:jc w:val="both"/>
              <w:rPr>
                <w:rFonts w:hint="eastAsia"/>
                <w:bCs/>
                <w:color w:val="000000"/>
                <w:szCs w:val="24"/>
                <w:lang w:bidi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3C0FBFE" w14:textId="77777777" w:rsidR="00596689" w:rsidRDefault="00596689" w:rsidP="00473CCE">
            <w:pPr>
              <w:pStyle w:val="a3"/>
              <w:spacing w:before="178" w:beforeAutospacing="0" w:after="0" w:afterAutospacing="0"/>
              <w:ind w:left="177"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eastAsia="en-US"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8FF61F" w14:textId="77777777" w:rsidR="00596689" w:rsidRDefault="00596689" w:rsidP="00473CCE">
            <w:pPr>
              <w:pStyle w:val="a3"/>
              <w:spacing w:before="178" w:beforeAutospacing="0" w:after="0" w:afterAutospacing="0"/>
              <w:ind w:right="66"/>
              <w:jc w:val="center"/>
              <w:rPr>
                <w:rFonts w:eastAsia="Times New Roman" w:hint="eastAsia"/>
                <w:bCs/>
                <w:color w:val="000000"/>
                <w:szCs w:val="24"/>
                <w:lang w:bidi="en-US"/>
              </w:rPr>
            </w:pPr>
            <w:proofErr w:type="spellStart"/>
            <w:r>
              <w:rPr>
                <w:rFonts w:eastAsia="Times New Roman" w:hint="eastAsia"/>
                <w:bCs/>
                <w:color w:val="000000"/>
                <w:szCs w:val="24"/>
                <w:lang w:bidi="en-US"/>
              </w:rPr>
              <w:t>青海黄河上游水电开发有限责任公司光伏产业技术分公司</w:t>
            </w:r>
            <w:proofErr w:type="spellEnd"/>
          </w:p>
        </w:tc>
      </w:tr>
      <w:tr w:rsidR="00596689" w14:paraId="416CCDD2" w14:textId="77777777" w:rsidTr="00473CCE">
        <w:trPr>
          <w:trHeight w:val="68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B282B4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4D127A" w14:textId="77777777" w:rsidR="00596689" w:rsidRDefault="00596689" w:rsidP="00473CCE">
            <w:pPr>
              <w:pStyle w:val="Other1"/>
              <w:spacing w:after="60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en-US" w:bidi="en-US"/>
              </w:rPr>
              <w:t>20190016-CP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I</w:t>
            </w: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CA990E" w14:textId="77777777" w:rsidR="00596689" w:rsidRDefault="00596689" w:rsidP="00473CCE">
            <w:pPr>
              <w:pStyle w:val="Other1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sz w:val="24"/>
                <w:szCs w:val="24"/>
                <w:lang w:val="en-US" w:eastAsia="zh-CN" w:bidi="en-US"/>
              </w:rPr>
              <w:t>双面电池组件封装用透明保护膜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5E738C" w14:textId="77777777" w:rsidR="00596689" w:rsidRDefault="00596689" w:rsidP="00473CCE">
            <w:pPr>
              <w:pStyle w:val="Other1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制定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8383F2" w14:textId="77777777" w:rsidR="00596689" w:rsidRDefault="00596689" w:rsidP="00473CCE">
            <w:pPr>
              <w:rPr>
                <w:rFonts w:eastAsia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69BCB3" w14:textId="77777777" w:rsidR="00596689" w:rsidRDefault="00596689" w:rsidP="00473CCE">
            <w:pPr>
              <w:jc w:val="center"/>
              <w:rPr>
                <w:rFonts w:eastAsia="Times New Roman" w:hint="eastAsia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78D415" w14:textId="77777777" w:rsidR="00596689" w:rsidRDefault="00596689" w:rsidP="00473CCE">
            <w:pPr>
              <w:pStyle w:val="Other1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苏州中来光伏新材料股份有限公司</w:t>
            </w:r>
            <w:proofErr w:type="spellEnd"/>
          </w:p>
        </w:tc>
      </w:tr>
      <w:tr w:rsidR="00596689" w14:paraId="276C7BA6" w14:textId="77777777" w:rsidTr="00473CCE">
        <w:trPr>
          <w:trHeight w:val="62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20C0DE" w14:textId="77777777" w:rsidR="00596689" w:rsidRDefault="00596689" w:rsidP="00473CCE">
            <w:pPr>
              <w:pStyle w:val="TableParagraph"/>
              <w:spacing w:before="2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93B461" w14:textId="77777777" w:rsidR="00596689" w:rsidRDefault="00596689" w:rsidP="00473CCE">
            <w:pPr>
              <w:pStyle w:val="Other1"/>
              <w:spacing w:after="80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en-US" w:bidi="en-US"/>
              </w:rPr>
              <w:t>20190017-CPIA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7BBBC4" w14:textId="77777777" w:rsidR="00596689" w:rsidRDefault="00596689" w:rsidP="00473CCE">
            <w:pPr>
              <w:pStyle w:val="Other1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光伏涂锡焊带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DF0F77" w14:textId="77777777" w:rsidR="00596689" w:rsidRDefault="00596689" w:rsidP="00473CCE">
            <w:pPr>
              <w:pStyle w:val="Other1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修订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612A16" w14:textId="77777777" w:rsidR="00596689" w:rsidRDefault="00596689" w:rsidP="00473CCE">
            <w:pPr>
              <w:pStyle w:val="Other1"/>
              <w:spacing w:after="60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en-US" w:bidi="en-US"/>
              </w:rPr>
              <w:t>T/CPIA</w:t>
            </w: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en-US" w:bidi="en-US"/>
              </w:rPr>
              <w:t>0005-2017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98705F" w14:textId="77777777" w:rsidR="00596689" w:rsidRDefault="00596689" w:rsidP="00473CCE">
            <w:pPr>
              <w:rPr>
                <w:rFonts w:eastAsia="Times New Roman" w:hint="eastAsia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01BD94E" w14:textId="77777777" w:rsidR="00596689" w:rsidRDefault="00596689" w:rsidP="00473CCE">
            <w:pPr>
              <w:pStyle w:val="Other1"/>
              <w:spacing w:line="307" w:lineRule="exact"/>
              <w:ind w:firstLine="0"/>
              <w:jc w:val="center"/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val="en-US" w:eastAsia="zh-CN" w:bidi="en-US"/>
              </w:rPr>
              <w:t>国家太阳能光伏产品质量监督检验中心、中国电子技术标准化研究院</w:t>
            </w:r>
            <w:proofErr w:type="spellEnd"/>
          </w:p>
        </w:tc>
      </w:tr>
    </w:tbl>
    <w:p w14:paraId="07D061E1" w14:textId="77777777" w:rsidR="00596689" w:rsidRDefault="00596689" w:rsidP="00596689">
      <w:pPr>
        <w:rPr>
          <w:rFonts w:hint="eastAsia"/>
        </w:rPr>
        <w:sectPr w:rsidR="00596689">
          <w:pgSz w:w="16840" w:h="11910" w:orient="landscape"/>
          <w:pgMar w:top="1100" w:right="1360" w:bottom="280" w:left="1360" w:header="720" w:footer="720" w:gutter="0"/>
          <w:cols w:space="720"/>
          <w:docGrid w:linePitch="360"/>
        </w:sectPr>
      </w:pPr>
      <w:bookmarkStart w:id="0" w:name="_GoBack"/>
      <w:bookmarkEnd w:id="0"/>
    </w:p>
    <w:p w14:paraId="6047AEA8" w14:textId="77777777" w:rsidR="00596689" w:rsidRDefault="00596689" w:rsidP="00596689">
      <w:pPr>
        <w:rPr>
          <w:rFonts w:hint="eastAsia"/>
        </w:rPr>
        <w:sectPr w:rsidR="00596689">
          <w:type w:val="continuous"/>
          <w:pgSz w:w="16840" w:h="11910" w:orient="landscape"/>
          <w:pgMar w:top="1100" w:right="1360" w:bottom="280" w:left="1360" w:header="720" w:footer="720" w:gutter="0"/>
          <w:cols w:space="720"/>
          <w:docGrid w:linePitch="360"/>
        </w:sectPr>
      </w:pPr>
    </w:p>
    <w:p w14:paraId="17C34B48" w14:textId="77777777" w:rsidR="0082167B" w:rsidRPr="00596689" w:rsidRDefault="0082167B" w:rsidP="00596689"/>
    <w:sectPr w:rsidR="0082167B" w:rsidRPr="00596689" w:rsidSect="005966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71"/>
    <w:rsid w:val="000C70DC"/>
    <w:rsid w:val="00371A71"/>
    <w:rsid w:val="00565BD7"/>
    <w:rsid w:val="00596689"/>
    <w:rsid w:val="005D379C"/>
    <w:rsid w:val="00631FCE"/>
    <w:rsid w:val="007A601E"/>
    <w:rsid w:val="0082167B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F175"/>
  <w15:chartTrackingRefBased/>
  <w15:docId w15:val="{24F4B6E4-DD1B-42C3-87D7-254CCE8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89"/>
    <w:pPr>
      <w:widowControl w:val="0"/>
      <w:spacing w:line="240" w:lineRule="auto"/>
      <w:jc w:val="both"/>
    </w:pPr>
    <w:rPr>
      <w:rFonts w:eastAsia="宋体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68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basedOn w:val="a"/>
    <w:uiPriority w:val="1"/>
    <w:unhideWhenUsed/>
    <w:qFormat/>
    <w:rsid w:val="00596689"/>
    <w:pPr>
      <w:spacing w:before="178"/>
      <w:jc w:val="center"/>
    </w:pPr>
    <w:rPr>
      <w:rFonts w:hint="eastAsia"/>
      <w:sz w:val="22"/>
    </w:rPr>
  </w:style>
  <w:style w:type="paragraph" w:customStyle="1" w:styleId="Other1">
    <w:name w:val="Other|1"/>
    <w:basedOn w:val="a"/>
    <w:qFormat/>
    <w:rsid w:val="00596689"/>
    <w:pPr>
      <w:spacing w:line="43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2020-03-10T07:00:00Z</dcterms:created>
  <dcterms:modified xsi:type="dcterms:W3CDTF">2020-03-10T07:01:00Z</dcterms:modified>
</cp:coreProperties>
</file>