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AD" w:rsidRDefault="008C23AD" w:rsidP="008C23AD">
      <w:pPr>
        <w:widowControl/>
        <w:shd w:val="clear" w:color="auto" w:fill="FFFFFF"/>
        <w:rPr>
          <w:rFonts w:ascii="仿宋_GB2312" w:eastAsia="仿宋_GB2312"/>
          <w:sz w:val="32"/>
          <w:szCs w:val="32"/>
        </w:rPr>
      </w:pPr>
      <w:r w:rsidRPr="000A0288">
        <w:rPr>
          <w:rFonts w:ascii="仿宋_GB2312" w:eastAsia="仿宋_GB2312" w:hint="eastAsia"/>
          <w:sz w:val="32"/>
          <w:szCs w:val="32"/>
        </w:rPr>
        <w:t>附件1</w:t>
      </w:r>
      <w:r>
        <w:rPr>
          <w:rFonts w:ascii="仿宋_GB2312" w:eastAsia="仿宋_GB2312" w:hint="eastAsia"/>
          <w:sz w:val="32"/>
          <w:szCs w:val="32"/>
        </w:rPr>
        <w:t>：</w:t>
      </w:r>
    </w:p>
    <w:p w:rsidR="008C23AD" w:rsidRDefault="008C23AD" w:rsidP="008C23AD">
      <w:pPr>
        <w:widowControl/>
        <w:shd w:val="clear" w:color="auto" w:fill="FFFFFF"/>
        <w:ind w:firstLineChars="1000" w:firstLine="3200"/>
        <w:rPr>
          <w:rFonts w:ascii="仿宋_GB2312" w:eastAsia="仿宋_GB2312"/>
          <w:sz w:val="32"/>
          <w:szCs w:val="32"/>
        </w:rPr>
      </w:pPr>
      <w:r>
        <w:rPr>
          <w:rFonts w:ascii="仿宋_GB2312" w:eastAsia="仿宋_GB2312" w:hint="eastAsia"/>
          <w:sz w:val="32"/>
          <w:szCs w:val="32"/>
        </w:rPr>
        <w:t>初定日程安排</w:t>
      </w:r>
    </w:p>
    <w:p w:rsidR="008C23AD" w:rsidRPr="009376C4" w:rsidRDefault="008C23AD" w:rsidP="008C23AD">
      <w:pPr>
        <w:rPr>
          <w:rFonts w:ascii="仿宋_GB2312" w:eastAsia="仿宋_GB2312" w:cs="仿宋_GB2312"/>
          <w:b/>
          <w:sz w:val="28"/>
          <w:szCs w:val="32"/>
        </w:rPr>
      </w:pPr>
      <w:r w:rsidRPr="009376C4">
        <w:rPr>
          <w:rFonts w:ascii="仿宋_GB2312" w:eastAsia="仿宋_GB2312" w:cs="仿宋_GB2312" w:hint="eastAsia"/>
          <w:b/>
          <w:sz w:val="28"/>
          <w:szCs w:val="32"/>
        </w:rPr>
        <w:t>一、会议初定日程</w:t>
      </w:r>
    </w:p>
    <w:tbl>
      <w:tblPr>
        <w:tblStyle w:val="a4"/>
        <w:tblW w:w="9215" w:type="dxa"/>
        <w:tblInd w:w="-176" w:type="dxa"/>
        <w:tblLayout w:type="fixed"/>
        <w:tblLook w:val="04A0" w:firstRow="1" w:lastRow="0" w:firstColumn="1" w:lastColumn="0" w:noHBand="0" w:noVBand="1"/>
      </w:tblPr>
      <w:tblGrid>
        <w:gridCol w:w="1135"/>
        <w:gridCol w:w="1559"/>
        <w:gridCol w:w="4536"/>
        <w:gridCol w:w="1985"/>
      </w:tblGrid>
      <w:tr w:rsidR="008C23AD" w:rsidRPr="009376C4" w:rsidTr="000D6768">
        <w:trPr>
          <w:trHeight w:val="589"/>
        </w:trPr>
        <w:tc>
          <w:tcPr>
            <w:tcW w:w="2694" w:type="dxa"/>
            <w:gridSpan w:val="2"/>
            <w:shd w:val="clear" w:color="auto" w:fill="FDE9D9" w:themeFill="accent6" w:themeFillTint="33"/>
            <w:vAlign w:val="center"/>
          </w:tcPr>
          <w:p w:rsidR="008C23AD" w:rsidRPr="009376C4" w:rsidRDefault="008C23AD" w:rsidP="000D6768">
            <w:pPr>
              <w:jc w:val="center"/>
              <w:rPr>
                <w:rFonts w:ascii="黑体" w:eastAsia="黑体" w:hAnsi="黑体" w:cs="仿宋_GB2312"/>
                <w:sz w:val="24"/>
                <w:szCs w:val="28"/>
              </w:rPr>
            </w:pPr>
            <w:r w:rsidRPr="009376C4">
              <w:rPr>
                <w:rFonts w:ascii="黑体" w:eastAsia="黑体" w:hAnsi="黑体" w:cs="仿宋_GB2312" w:hint="eastAsia"/>
                <w:sz w:val="24"/>
                <w:szCs w:val="28"/>
              </w:rPr>
              <w:t>时 间</w:t>
            </w:r>
          </w:p>
        </w:tc>
        <w:tc>
          <w:tcPr>
            <w:tcW w:w="4536" w:type="dxa"/>
            <w:shd w:val="clear" w:color="auto" w:fill="FDE9D9" w:themeFill="accent6" w:themeFillTint="33"/>
            <w:vAlign w:val="center"/>
          </w:tcPr>
          <w:p w:rsidR="008C23AD" w:rsidRPr="009376C4" w:rsidRDefault="008C23AD" w:rsidP="000D6768">
            <w:pPr>
              <w:jc w:val="center"/>
              <w:rPr>
                <w:rFonts w:ascii="黑体" w:eastAsia="黑体" w:hAnsi="黑体" w:cs="仿宋_GB2312"/>
                <w:sz w:val="24"/>
                <w:szCs w:val="28"/>
              </w:rPr>
            </w:pPr>
            <w:r w:rsidRPr="009376C4">
              <w:rPr>
                <w:rFonts w:ascii="黑体" w:eastAsia="黑体" w:hAnsi="黑体" w:cs="仿宋_GB2312" w:hint="eastAsia"/>
                <w:sz w:val="24"/>
                <w:szCs w:val="28"/>
              </w:rPr>
              <w:t>主  题</w:t>
            </w:r>
          </w:p>
        </w:tc>
        <w:tc>
          <w:tcPr>
            <w:tcW w:w="1985" w:type="dxa"/>
            <w:shd w:val="clear" w:color="auto" w:fill="FDE9D9" w:themeFill="accent6" w:themeFillTint="33"/>
            <w:vAlign w:val="center"/>
          </w:tcPr>
          <w:p w:rsidR="008C23AD" w:rsidRPr="009376C4" w:rsidRDefault="008C23AD" w:rsidP="000D6768">
            <w:pPr>
              <w:jc w:val="center"/>
              <w:rPr>
                <w:rFonts w:ascii="黑体" w:eastAsia="黑体" w:hAnsi="黑体" w:cs="仿宋_GB2312"/>
                <w:sz w:val="24"/>
                <w:szCs w:val="28"/>
              </w:rPr>
            </w:pPr>
            <w:r w:rsidRPr="009376C4">
              <w:rPr>
                <w:rFonts w:ascii="黑体" w:eastAsia="黑体" w:hAnsi="黑体" w:cs="仿宋_GB2312" w:hint="eastAsia"/>
                <w:sz w:val="24"/>
                <w:szCs w:val="28"/>
              </w:rPr>
              <w:t>会场地点</w:t>
            </w:r>
          </w:p>
        </w:tc>
      </w:tr>
      <w:tr w:rsidR="008C23AD" w:rsidRPr="009376C4" w:rsidTr="000D6768">
        <w:trPr>
          <w:trHeight w:val="754"/>
        </w:trPr>
        <w:tc>
          <w:tcPr>
            <w:tcW w:w="1135" w:type="dxa"/>
            <w:vMerge w:val="restart"/>
            <w:vAlign w:val="center"/>
          </w:tcPr>
          <w:p w:rsidR="008C23AD" w:rsidRPr="009376C4" w:rsidRDefault="008C23AD" w:rsidP="000D6768">
            <w:pPr>
              <w:spacing w:line="360" w:lineRule="exact"/>
              <w:jc w:val="center"/>
              <w:rPr>
                <w:rFonts w:ascii="仿宋" w:eastAsia="仿宋" w:hAnsi="仿宋" w:cs="仿宋_GB2312"/>
                <w:sz w:val="22"/>
              </w:rPr>
            </w:pPr>
            <w:r>
              <w:rPr>
                <w:rFonts w:ascii="仿宋" w:eastAsia="仿宋" w:hAnsi="仿宋" w:cs="仿宋_GB2312" w:hint="eastAsia"/>
                <w:sz w:val="22"/>
              </w:rPr>
              <w:t>7</w:t>
            </w:r>
            <w:r w:rsidRPr="009376C4">
              <w:rPr>
                <w:rFonts w:ascii="仿宋" w:eastAsia="仿宋" w:hAnsi="仿宋" w:cs="仿宋_GB2312" w:hint="eastAsia"/>
                <w:sz w:val="22"/>
              </w:rPr>
              <w:t>月</w:t>
            </w:r>
            <w:r>
              <w:rPr>
                <w:rFonts w:ascii="仿宋" w:eastAsia="仿宋" w:hAnsi="仿宋" w:cs="仿宋_GB2312" w:hint="eastAsia"/>
                <w:sz w:val="22"/>
              </w:rPr>
              <w:t>25</w:t>
            </w:r>
            <w:r w:rsidRPr="009376C4">
              <w:rPr>
                <w:rFonts w:ascii="仿宋" w:eastAsia="仿宋" w:hAnsi="仿宋" w:cs="仿宋_GB2312" w:hint="eastAsia"/>
                <w:sz w:val="22"/>
              </w:rPr>
              <w:t>日</w:t>
            </w:r>
          </w:p>
        </w:tc>
        <w:tc>
          <w:tcPr>
            <w:tcW w:w="1559" w:type="dxa"/>
            <w:vAlign w:val="center"/>
          </w:tcPr>
          <w:p w:rsidR="008C23AD" w:rsidRPr="009376C4" w:rsidRDefault="008C23AD" w:rsidP="000D6768">
            <w:pPr>
              <w:spacing w:line="360" w:lineRule="exact"/>
              <w:jc w:val="center"/>
              <w:rPr>
                <w:rFonts w:ascii="仿宋" w:eastAsia="仿宋" w:hAnsi="仿宋" w:cs="仿宋_GB2312"/>
                <w:sz w:val="22"/>
              </w:rPr>
            </w:pPr>
            <w:r>
              <w:rPr>
                <w:rFonts w:ascii="仿宋" w:eastAsia="仿宋" w:hAnsi="仿宋" w:cs="仿宋_GB2312" w:hint="eastAsia"/>
                <w:sz w:val="22"/>
              </w:rPr>
              <w:t>9:00-17:0</w:t>
            </w:r>
            <w:r w:rsidRPr="009376C4">
              <w:rPr>
                <w:rFonts w:ascii="仿宋" w:eastAsia="仿宋" w:hAnsi="仿宋" w:cs="仿宋_GB2312" w:hint="eastAsia"/>
                <w:sz w:val="22"/>
              </w:rPr>
              <w:t>0</w:t>
            </w:r>
          </w:p>
        </w:tc>
        <w:tc>
          <w:tcPr>
            <w:tcW w:w="4536" w:type="dxa"/>
            <w:vAlign w:val="center"/>
          </w:tcPr>
          <w:p w:rsidR="008C23AD" w:rsidRDefault="008C23AD" w:rsidP="000D6768">
            <w:pPr>
              <w:spacing w:line="360" w:lineRule="exact"/>
              <w:jc w:val="left"/>
              <w:rPr>
                <w:rFonts w:ascii="仿宋" w:eastAsia="仿宋" w:hAnsi="仿宋" w:cs="仿宋_GB2312"/>
                <w:sz w:val="22"/>
              </w:rPr>
            </w:pPr>
            <w:r w:rsidRPr="00A25C79">
              <w:rPr>
                <w:rFonts w:ascii="仿宋" w:eastAsia="仿宋" w:hAnsi="仿宋" w:cs="仿宋_GB2312" w:hint="eastAsia"/>
                <w:sz w:val="22"/>
              </w:rPr>
              <w:t>高质量分布式光</w:t>
            </w:r>
            <w:proofErr w:type="gramStart"/>
            <w:r w:rsidRPr="00A25C79">
              <w:rPr>
                <w:rFonts w:ascii="仿宋" w:eastAsia="仿宋" w:hAnsi="仿宋" w:cs="仿宋_GB2312" w:hint="eastAsia"/>
                <w:sz w:val="22"/>
              </w:rPr>
              <w:t>伏应用</w:t>
            </w:r>
            <w:proofErr w:type="gramEnd"/>
            <w:r w:rsidRPr="00A25C79">
              <w:rPr>
                <w:rFonts w:ascii="仿宋" w:eastAsia="仿宋" w:hAnsi="仿宋" w:cs="仿宋_GB2312" w:hint="eastAsia"/>
                <w:sz w:val="22"/>
              </w:rPr>
              <w:t>研讨会</w:t>
            </w:r>
          </w:p>
          <w:p w:rsidR="008C23AD" w:rsidRPr="009376C4" w:rsidRDefault="008C23AD" w:rsidP="000D6768">
            <w:pPr>
              <w:spacing w:line="360" w:lineRule="exact"/>
              <w:ind w:firstLineChars="300" w:firstLine="660"/>
              <w:jc w:val="left"/>
              <w:rPr>
                <w:rFonts w:ascii="仿宋" w:eastAsia="仿宋" w:hAnsi="仿宋" w:cs="仿宋_GB2312"/>
                <w:sz w:val="22"/>
              </w:rPr>
            </w:pPr>
            <w:r w:rsidRPr="00742481">
              <w:rPr>
                <w:rFonts w:ascii="仿宋" w:eastAsia="仿宋" w:hAnsi="仿宋" w:cs="仿宋_GB2312" w:hint="eastAsia"/>
                <w:sz w:val="22"/>
              </w:rPr>
              <w:t>——觅光，破局，立标，谋发展</w:t>
            </w:r>
          </w:p>
        </w:tc>
        <w:tc>
          <w:tcPr>
            <w:tcW w:w="1985" w:type="dxa"/>
            <w:vAlign w:val="center"/>
          </w:tcPr>
          <w:p w:rsidR="008C23AD" w:rsidRPr="00D06FCF" w:rsidRDefault="008C23AD" w:rsidP="000D6768">
            <w:pPr>
              <w:spacing w:line="360" w:lineRule="exact"/>
              <w:rPr>
                <w:rFonts w:ascii="仿宋" w:eastAsia="仿宋" w:hAnsi="仿宋" w:cs="仿宋_GB2312"/>
                <w:sz w:val="22"/>
              </w:rPr>
            </w:pPr>
            <w:r w:rsidRPr="009376C4">
              <w:rPr>
                <w:rFonts w:ascii="仿宋" w:eastAsia="仿宋" w:hAnsi="仿宋" w:cs="仿宋_GB2312" w:hint="eastAsia"/>
                <w:sz w:val="22"/>
              </w:rPr>
              <w:t>A座</w:t>
            </w:r>
            <w:r>
              <w:rPr>
                <w:rFonts w:ascii="仿宋" w:eastAsia="仿宋" w:hAnsi="仿宋" w:cs="仿宋_GB2312" w:hint="eastAsia"/>
                <w:sz w:val="22"/>
              </w:rPr>
              <w:t>一层</w:t>
            </w:r>
            <w:r w:rsidRPr="009376C4">
              <w:rPr>
                <w:rFonts w:ascii="仿宋" w:eastAsia="仿宋" w:hAnsi="仿宋" w:cs="仿宋_GB2312" w:hint="eastAsia"/>
                <w:sz w:val="22"/>
              </w:rPr>
              <w:t>多功能厅</w:t>
            </w:r>
          </w:p>
        </w:tc>
      </w:tr>
      <w:tr w:rsidR="008C23AD" w:rsidRPr="009376C4" w:rsidTr="000D6768">
        <w:trPr>
          <w:trHeight w:val="680"/>
        </w:trPr>
        <w:tc>
          <w:tcPr>
            <w:tcW w:w="1135" w:type="dxa"/>
            <w:vMerge/>
            <w:vAlign w:val="center"/>
          </w:tcPr>
          <w:p w:rsidR="008C23AD" w:rsidRPr="009376C4" w:rsidRDefault="008C23AD" w:rsidP="000D6768">
            <w:pPr>
              <w:spacing w:line="360" w:lineRule="exact"/>
              <w:jc w:val="center"/>
              <w:rPr>
                <w:rFonts w:ascii="仿宋" w:eastAsia="仿宋" w:hAnsi="仿宋" w:cs="仿宋_GB2312"/>
                <w:sz w:val="22"/>
              </w:rPr>
            </w:pPr>
          </w:p>
        </w:tc>
        <w:tc>
          <w:tcPr>
            <w:tcW w:w="1559" w:type="dxa"/>
            <w:vAlign w:val="center"/>
          </w:tcPr>
          <w:p w:rsidR="008C23AD" w:rsidRPr="009376C4" w:rsidRDefault="008C23AD" w:rsidP="000D6768">
            <w:pPr>
              <w:spacing w:line="360" w:lineRule="exact"/>
              <w:jc w:val="center"/>
              <w:rPr>
                <w:rFonts w:ascii="仿宋" w:eastAsia="仿宋" w:hAnsi="仿宋" w:cs="仿宋_GB2312"/>
                <w:sz w:val="22"/>
              </w:rPr>
            </w:pPr>
            <w:r>
              <w:rPr>
                <w:rFonts w:ascii="仿宋" w:eastAsia="仿宋" w:hAnsi="仿宋" w:cs="仿宋_GB2312" w:hint="eastAsia"/>
                <w:sz w:val="22"/>
              </w:rPr>
              <w:t>9:00-16:3</w:t>
            </w:r>
            <w:r w:rsidRPr="009376C4">
              <w:rPr>
                <w:rFonts w:ascii="仿宋" w:eastAsia="仿宋" w:hAnsi="仿宋" w:cs="仿宋_GB2312" w:hint="eastAsia"/>
                <w:sz w:val="22"/>
              </w:rPr>
              <w:t>0</w:t>
            </w:r>
          </w:p>
        </w:tc>
        <w:tc>
          <w:tcPr>
            <w:tcW w:w="4536" w:type="dxa"/>
            <w:vAlign w:val="center"/>
          </w:tcPr>
          <w:p w:rsidR="008C23AD" w:rsidRPr="00A25C79" w:rsidRDefault="008C23AD" w:rsidP="000D6768">
            <w:pPr>
              <w:rPr>
                <w:rFonts w:ascii="仿宋" w:eastAsia="仿宋" w:hAnsi="仿宋"/>
                <w:b/>
                <w:sz w:val="28"/>
                <w:szCs w:val="28"/>
              </w:rPr>
            </w:pPr>
            <w:r w:rsidRPr="009376C4">
              <w:rPr>
                <w:rFonts w:ascii="仿宋" w:eastAsia="仿宋" w:hAnsi="仿宋" w:cs="仿宋_GB2312" w:hint="eastAsia"/>
                <w:sz w:val="22"/>
              </w:rPr>
              <w:t>领跑者</w:t>
            </w:r>
            <w:r>
              <w:rPr>
                <w:rFonts w:ascii="仿宋" w:eastAsia="仿宋" w:hAnsi="仿宋" w:cs="仿宋_GB2312" w:hint="eastAsia"/>
                <w:sz w:val="22"/>
              </w:rPr>
              <w:t>计划及去补贴路径研讨会</w:t>
            </w:r>
          </w:p>
        </w:tc>
        <w:tc>
          <w:tcPr>
            <w:tcW w:w="1985" w:type="dxa"/>
            <w:vAlign w:val="center"/>
          </w:tcPr>
          <w:p w:rsidR="008C23AD" w:rsidRPr="00F62FF1" w:rsidRDefault="008C23AD" w:rsidP="000D6768">
            <w:pPr>
              <w:spacing w:line="360" w:lineRule="exact"/>
              <w:jc w:val="center"/>
              <w:rPr>
                <w:rFonts w:ascii="仿宋" w:eastAsia="仿宋" w:hAnsi="仿宋" w:cs="仿宋_GB2312"/>
                <w:sz w:val="22"/>
              </w:rPr>
            </w:pPr>
            <w:r w:rsidRPr="00F62FF1">
              <w:rPr>
                <w:rFonts w:ascii="仿宋" w:eastAsia="仿宋" w:hAnsi="仿宋" w:cs="仿宋_GB2312" w:hint="eastAsia"/>
                <w:sz w:val="22"/>
              </w:rPr>
              <w:t>A座二层</w:t>
            </w:r>
            <w:r>
              <w:rPr>
                <w:rFonts w:ascii="仿宋" w:eastAsia="仿宋" w:hAnsi="仿宋" w:cs="仿宋_GB2312" w:hint="eastAsia"/>
                <w:sz w:val="22"/>
              </w:rPr>
              <w:t>山海厅</w:t>
            </w:r>
          </w:p>
        </w:tc>
      </w:tr>
      <w:tr w:rsidR="008C23AD" w:rsidRPr="009376C4" w:rsidTr="000D6768">
        <w:trPr>
          <w:trHeight w:val="680"/>
        </w:trPr>
        <w:tc>
          <w:tcPr>
            <w:tcW w:w="1135" w:type="dxa"/>
            <w:vAlign w:val="center"/>
          </w:tcPr>
          <w:p w:rsidR="008C23AD" w:rsidRPr="009376C4" w:rsidRDefault="008C23AD" w:rsidP="000D6768">
            <w:pPr>
              <w:spacing w:line="360" w:lineRule="exact"/>
              <w:jc w:val="center"/>
              <w:rPr>
                <w:rFonts w:ascii="仿宋" w:eastAsia="仿宋" w:hAnsi="仿宋" w:cs="仿宋_GB2312"/>
                <w:sz w:val="22"/>
              </w:rPr>
            </w:pPr>
            <w:r>
              <w:rPr>
                <w:rFonts w:ascii="仿宋" w:eastAsia="仿宋" w:hAnsi="仿宋" w:cs="仿宋_GB2312" w:hint="eastAsia"/>
                <w:sz w:val="22"/>
              </w:rPr>
              <w:t>7</w:t>
            </w:r>
            <w:r w:rsidRPr="009376C4">
              <w:rPr>
                <w:rFonts w:ascii="仿宋" w:eastAsia="仿宋" w:hAnsi="仿宋" w:cs="仿宋_GB2312" w:hint="eastAsia"/>
                <w:sz w:val="22"/>
              </w:rPr>
              <w:t>月</w:t>
            </w:r>
            <w:r>
              <w:rPr>
                <w:rFonts w:ascii="仿宋" w:eastAsia="仿宋" w:hAnsi="仿宋" w:cs="仿宋_GB2312" w:hint="eastAsia"/>
                <w:sz w:val="22"/>
              </w:rPr>
              <w:t>26</w:t>
            </w:r>
            <w:r w:rsidRPr="009376C4">
              <w:rPr>
                <w:rFonts w:ascii="仿宋" w:eastAsia="仿宋" w:hAnsi="仿宋" w:cs="仿宋_GB2312" w:hint="eastAsia"/>
                <w:sz w:val="22"/>
              </w:rPr>
              <w:t>日</w:t>
            </w:r>
          </w:p>
        </w:tc>
        <w:tc>
          <w:tcPr>
            <w:tcW w:w="1559" w:type="dxa"/>
            <w:vAlign w:val="center"/>
          </w:tcPr>
          <w:p w:rsidR="008C23AD" w:rsidRPr="009376C4" w:rsidRDefault="008C23AD" w:rsidP="000D6768">
            <w:pPr>
              <w:spacing w:line="360" w:lineRule="exact"/>
              <w:jc w:val="center"/>
              <w:rPr>
                <w:rFonts w:ascii="仿宋" w:eastAsia="仿宋" w:hAnsi="仿宋" w:cs="仿宋_GB2312"/>
                <w:sz w:val="22"/>
              </w:rPr>
            </w:pPr>
            <w:r w:rsidRPr="009376C4">
              <w:rPr>
                <w:rFonts w:ascii="仿宋" w:eastAsia="仿宋" w:hAnsi="仿宋" w:cs="仿宋_GB2312" w:hint="eastAsia"/>
                <w:sz w:val="22"/>
              </w:rPr>
              <w:t>8:30-17:00</w:t>
            </w:r>
          </w:p>
        </w:tc>
        <w:tc>
          <w:tcPr>
            <w:tcW w:w="4536" w:type="dxa"/>
            <w:vAlign w:val="center"/>
          </w:tcPr>
          <w:p w:rsidR="008C23AD" w:rsidRPr="009376C4" w:rsidRDefault="008C23AD" w:rsidP="000D6768">
            <w:pPr>
              <w:spacing w:line="360" w:lineRule="exact"/>
              <w:jc w:val="left"/>
              <w:rPr>
                <w:rFonts w:ascii="仿宋" w:eastAsia="仿宋" w:hAnsi="仿宋" w:cs="仿宋_GB2312"/>
                <w:sz w:val="22"/>
              </w:rPr>
            </w:pPr>
            <w:r w:rsidRPr="00056586">
              <w:rPr>
                <w:rFonts w:ascii="仿宋" w:eastAsia="仿宋" w:hAnsi="仿宋" w:cs="仿宋_GB2312" w:hint="eastAsia"/>
                <w:sz w:val="22"/>
              </w:rPr>
              <w:t>光</w:t>
            </w:r>
            <w:proofErr w:type="gramStart"/>
            <w:r w:rsidRPr="00056586">
              <w:rPr>
                <w:rFonts w:ascii="仿宋" w:eastAsia="仿宋" w:hAnsi="仿宋" w:cs="仿宋_GB2312" w:hint="eastAsia"/>
                <w:sz w:val="22"/>
              </w:rPr>
              <w:t>伏行业</w:t>
            </w:r>
            <w:proofErr w:type="gramEnd"/>
            <w:r w:rsidRPr="00056586">
              <w:rPr>
                <w:rFonts w:ascii="仿宋" w:eastAsia="仿宋" w:hAnsi="仿宋" w:cs="仿宋_GB2312" w:hint="eastAsia"/>
                <w:sz w:val="22"/>
              </w:rPr>
              <w:t>2018年上半年发展回顾与下半年形势展望研讨会</w:t>
            </w:r>
          </w:p>
        </w:tc>
        <w:tc>
          <w:tcPr>
            <w:tcW w:w="1985" w:type="dxa"/>
            <w:vAlign w:val="center"/>
          </w:tcPr>
          <w:p w:rsidR="008C23AD" w:rsidRPr="009376C4" w:rsidRDefault="008C23AD" w:rsidP="000D6768">
            <w:pPr>
              <w:spacing w:line="360" w:lineRule="exact"/>
              <w:rPr>
                <w:rFonts w:ascii="仿宋" w:eastAsia="仿宋" w:hAnsi="仿宋" w:cs="仿宋_GB2312"/>
                <w:sz w:val="22"/>
              </w:rPr>
            </w:pPr>
            <w:r w:rsidRPr="009376C4">
              <w:rPr>
                <w:rFonts w:ascii="仿宋" w:eastAsia="仿宋" w:hAnsi="仿宋" w:cs="仿宋_GB2312" w:hint="eastAsia"/>
                <w:sz w:val="22"/>
              </w:rPr>
              <w:t>A座</w:t>
            </w:r>
            <w:r>
              <w:rPr>
                <w:rFonts w:ascii="仿宋" w:eastAsia="仿宋" w:hAnsi="仿宋" w:cs="仿宋_GB2312" w:hint="eastAsia"/>
                <w:sz w:val="22"/>
              </w:rPr>
              <w:t>一层</w:t>
            </w:r>
            <w:r w:rsidRPr="009376C4">
              <w:rPr>
                <w:rFonts w:ascii="仿宋" w:eastAsia="仿宋" w:hAnsi="仿宋" w:cs="仿宋_GB2312" w:hint="eastAsia"/>
                <w:sz w:val="22"/>
              </w:rPr>
              <w:t>多功能厅</w:t>
            </w:r>
          </w:p>
        </w:tc>
      </w:tr>
    </w:tbl>
    <w:p w:rsidR="008C23AD" w:rsidRDefault="008C23AD" w:rsidP="008C23AD">
      <w:pPr>
        <w:widowControl/>
        <w:jc w:val="left"/>
        <w:rPr>
          <w:rFonts w:ascii="仿宋_GB2312" w:eastAsia="仿宋_GB2312" w:cs="仿宋_GB2312"/>
          <w:b/>
          <w:sz w:val="28"/>
          <w:szCs w:val="32"/>
        </w:rPr>
      </w:pPr>
    </w:p>
    <w:p w:rsidR="008C23AD" w:rsidRPr="00056586" w:rsidRDefault="008C23AD" w:rsidP="008C23AD">
      <w:pPr>
        <w:widowControl/>
        <w:jc w:val="left"/>
        <w:rPr>
          <w:rFonts w:ascii="仿宋_GB2312" w:eastAsia="仿宋_GB2312" w:cs="仿宋_GB2312"/>
          <w:b/>
          <w:sz w:val="28"/>
          <w:szCs w:val="32"/>
        </w:rPr>
      </w:pPr>
      <w:r w:rsidRPr="009376C4">
        <w:rPr>
          <w:rFonts w:ascii="仿宋_GB2312" w:eastAsia="仿宋_GB2312" w:cs="仿宋_GB2312" w:hint="eastAsia"/>
          <w:b/>
          <w:sz w:val="28"/>
          <w:szCs w:val="32"/>
        </w:rPr>
        <w:t>二、会议初定议程</w:t>
      </w:r>
    </w:p>
    <w:p w:rsidR="008C23AD" w:rsidRPr="003330E8" w:rsidRDefault="008C23AD" w:rsidP="008C23AD">
      <w:pPr>
        <w:spacing w:line="460" w:lineRule="exact"/>
        <w:jc w:val="center"/>
        <w:rPr>
          <w:rFonts w:ascii="仿宋" w:eastAsia="仿宋" w:hAnsi="仿宋"/>
          <w:b/>
          <w:sz w:val="28"/>
          <w:szCs w:val="28"/>
        </w:rPr>
      </w:pPr>
      <w:r w:rsidRPr="003330E8">
        <w:rPr>
          <w:rFonts w:ascii="仿宋" w:eastAsia="仿宋" w:hAnsi="仿宋" w:hint="eastAsia"/>
          <w:b/>
          <w:sz w:val="28"/>
          <w:szCs w:val="28"/>
        </w:rPr>
        <w:t>高质量分布式光</w:t>
      </w:r>
      <w:proofErr w:type="gramStart"/>
      <w:r w:rsidRPr="003330E8">
        <w:rPr>
          <w:rFonts w:ascii="仿宋" w:eastAsia="仿宋" w:hAnsi="仿宋" w:hint="eastAsia"/>
          <w:b/>
          <w:sz w:val="28"/>
          <w:szCs w:val="28"/>
        </w:rPr>
        <w:t>伏应用</w:t>
      </w:r>
      <w:proofErr w:type="gramEnd"/>
      <w:r w:rsidRPr="003330E8">
        <w:rPr>
          <w:rFonts w:ascii="仿宋" w:eastAsia="仿宋" w:hAnsi="仿宋" w:hint="eastAsia"/>
          <w:b/>
          <w:sz w:val="28"/>
          <w:szCs w:val="28"/>
        </w:rPr>
        <w:t>研讨会</w:t>
      </w:r>
    </w:p>
    <w:p w:rsidR="008C23AD" w:rsidRPr="005F1EB8" w:rsidRDefault="008C23AD" w:rsidP="008C23AD">
      <w:pPr>
        <w:spacing w:line="460" w:lineRule="exact"/>
        <w:jc w:val="center"/>
        <w:rPr>
          <w:rFonts w:ascii="仿宋" w:eastAsia="仿宋" w:hAnsi="仿宋"/>
          <w:b/>
          <w:sz w:val="28"/>
          <w:szCs w:val="28"/>
        </w:rPr>
      </w:pPr>
      <w:r w:rsidRPr="003330E8">
        <w:rPr>
          <w:rFonts w:ascii="仿宋" w:eastAsia="仿宋" w:hAnsi="仿宋" w:hint="eastAsia"/>
          <w:b/>
          <w:sz w:val="28"/>
          <w:szCs w:val="28"/>
        </w:rPr>
        <w:t xml:space="preserve">            </w:t>
      </w:r>
      <w:r>
        <w:rPr>
          <w:rFonts w:ascii="仿宋" w:eastAsia="仿宋" w:hAnsi="仿宋" w:hint="eastAsia"/>
          <w:b/>
          <w:sz w:val="28"/>
          <w:szCs w:val="28"/>
        </w:rPr>
        <w:t xml:space="preserve">   </w:t>
      </w:r>
      <w:r w:rsidRPr="003330E8">
        <w:rPr>
          <w:rFonts w:ascii="仿宋" w:eastAsia="仿宋" w:hAnsi="仿宋" w:hint="eastAsia"/>
          <w:b/>
          <w:sz w:val="28"/>
          <w:szCs w:val="28"/>
        </w:rPr>
        <w:t>——觅光，破局，立标，谋发展</w:t>
      </w:r>
    </w:p>
    <w:tbl>
      <w:tblPr>
        <w:tblStyle w:val="a4"/>
        <w:tblW w:w="9781" w:type="dxa"/>
        <w:tblInd w:w="-601" w:type="dxa"/>
        <w:tblLayout w:type="fixed"/>
        <w:tblLook w:val="04A0" w:firstRow="1" w:lastRow="0" w:firstColumn="1" w:lastColumn="0" w:noHBand="0" w:noVBand="1"/>
      </w:tblPr>
      <w:tblGrid>
        <w:gridCol w:w="1560"/>
        <w:gridCol w:w="4565"/>
        <w:gridCol w:w="3656"/>
      </w:tblGrid>
      <w:tr w:rsidR="008C23AD" w:rsidRPr="004C3F1A" w:rsidTr="000D6768">
        <w:trPr>
          <w:trHeight w:hRule="exact" w:val="546"/>
        </w:trPr>
        <w:tc>
          <w:tcPr>
            <w:tcW w:w="9781" w:type="dxa"/>
            <w:gridSpan w:val="3"/>
            <w:shd w:val="clear" w:color="auto" w:fill="FBD4B4" w:themeFill="accent6" w:themeFillTint="66"/>
            <w:vAlign w:val="center"/>
          </w:tcPr>
          <w:p w:rsidR="008C23AD" w:rsidRPr="004C3F1A" w:rsidRDefault="008C23AD" w:rsidP="000D6768">
            <w:pPr>
              <w:spacing w:line="460" w:lineRule="exact"/>
              <w:jc w:val="center"/>
              <w:rPr>
                <w:rFonts w:ascii="仿宋" w:eastAsia="仿宋" w:hAnsi="仿宋"/>
                <w:sz w:val="22"/>
              </w:rPr>
            </w:pPr>
            <w:r w:rsidRPr="004C3F1A">
              <w:rPr>
                <w:rFonts w:ascii="仿宋" w:eastAsia="仿宋" w:hAnsi="仿宋" w:hint="eastAsia"/>
                <w:sz w:val="22"/>
              </w:rPr>
              <w:t xml:space="preserve">时间：2018年7月25日 </w:t>
            </w:r>
            <w:r>
              <w:rPr>
                <w:rFonts w:ascii="仿宋" w:eastAsia="仿宋" w:hAnsi="仿宋" w:hint="eastAsia"/>
                <w:sz w:val="22"/>
              </w:rPr>
              <w:t xml:space="preserve">  </w:t>
            </w:r>
            <w:r w:rsidRPr="004C3F1A">
              <w:rPr>
                <w:rFonts w:ascii="仿宋" w:eastAsia="仿宋" w:hAnsi="仿宋" w:hint="eastAsia"/>
                <w:sz w:val="22"/>
              </w:rPr>
              <w:t xml:space="preserve">  地点：万寿宾馆A座</w:t>
            </w:r>
            <w:r>
              <w:rPr>
                <w:rFonts w:ascii="仿宋" w:eastAsia="仿宋" w:hAnsi="仿宋" w:hint="eastAsia"/>
                <w:sz w:val="22"/>
              </w:rPr>
              <w:t>一层</w:t>
            </w:r>
            <w:r w:rsidRPr="004C3F1A">
              <w:rPr>
                <w:rFonts w:ascii="仿宋" w:eastAsia="仿宋" w:hAnsi="仿宋" w:hint="eastAsia"/>
                <w:sz w:val="22"/>
              </w:rPr>
              <w:t>多功能厅</w:t>
            </w:r>
          </w:p>
        </w:tc>
      </w:tr>
      <w:tr w:rsidR="008C23AD" w:rsidRPr="004C3F1A" w:rsidTr="000D6768">
        <w:trPr>
          <w:trHeight w:val="526"/>
        </w:trPr>
        <w:tc>
          <w:tcPr>
            <w:tcW w:w="1560" w:type="dxa"/>
            <w:shd w:val="clear" w:color="auto" w:fill="FBD4B4" w:themeFill="accent6" w:themeFillTint="66"/>
            <w:vAlign w:val="center"/>
          </w:tcPr>
          <w:p w:rsidR="008C23AD" w:rsidRPr="004C3F1A" w:rsidRDefault="008C23AD" w:rsidP="000D6768">
            <w:pPr>
              <w:spacing w:line="500" w:lineRule="exact"/>
              <w:jc w:val="center"/>
              <w:rPr>
                <w:rFonts w:ascii="仿宋" w:eastAsia="仿宋" w:hAnsi="仿宋"/>
                <w:b/>
                <w:sz w:val="22"/>
              </w:rPr>
            </w:pPr>
            <w:r w:rsidRPr="004C3F1A">
              <w:rPr>
                <w:rFonts w:ascii="仿宋" w:eastAsia="仿宋" w:hAnsi="仿宋" w:hint="eastAsia"/>
                <w:b/>
                <w:sz w:val="22"/>
              </w:rPr>
              <w:t>时间</w:t>
            </w:r>
          </w:p>
        </w:tc>
        <w:tc>
          <w:tcPr>
            <w:tcW w:w="4565" w:type="dxa"/>
            <w:shd w:val="clear" w:color="auto" w:fill="FBD4B4" w:themeFill="accent6" w:themeFillTint="66"/>
            <w:vAlign w:val="center"/>
          </w:tcPr>
          <w:p w:rsidR="008C23AD" w:rsidRPr="004C3F1A" w:rsidRDefault="008C23AD" w:rsidP="000D6768">
            <w:pPr>
              <w:spacing w:line="500" w:lineRule="exact"/>
              <w:jc w:val="center"/>
              <w:rPr>
                <w:rFonts w:ascii="仿宋" w:eastAsia="仿宋" w:hAnsi="仿宋"/>
                <w:b/>
                <w:sz w:val="22"/>
              </w:rPr>
            </w:pPr>
            <w:r w:rsidRPr="004C3F1A">
              <w:rPr>
                <w:rFonts w:ascii="仿宋" w:eastAsia="仿宋" w:hAnsi="仿宋" w:hint="eastAsia"/>
                <w:b/>
                <w:sz w:val="22"/>
              </w:rPr>
              <w:t>演讲主题</w:t>
            </w:r>
          </w:p>
        </w:tc>
        <w:tc>
          <w:tcPr>
            <w:tcW w:w="3656" w:type="dxa"/>
            <w:shd w:val="clear" w:color="auto" w:fill="FBD4B4" w:themeFill="accent6" w:themeFillTint="66"/>
            <w:vAlign w:val="center"/>
          </w:tcPr>
          <w:p w:rsidR="008C23AD" w:rsidRPr="004C3F1A" w:rsidRDefault="008C23AD" w:rsidP="000D6768">
            <w:pPr>
              <w:spacing w:line="500" w:lineRule="exact"/>
              <w:jc w:val="center"/>
              <w:rPr>
                <w:rFonts w:ascii="仿宋" w:eastAsia="仿宋" w:hAnsi="仿宋"/>
                <w:b/>
                <w:sz w:val="22"/>
              </w:rPr>
            </w:pPr>
            <w:r w:rsidRPr="004C3F1A">
              <w:rPr>
                <w:rFonts w:ascii="仿宋" w:eastAsia="仿宋" w:hAnsi="仿宋" w:hint="eastAsia"/>
                <w:b/>
                <w:sz w:val="22"/>
              </w:rPr>
              <w:t>主讲人</w:t>
            </w:r>
          </w:p>
        </w:tc>
      </w:tr>
      <w:tr w:rsidR="008C23AD" w:rsidRPr="004C3F1A" w:rsidTr="000D6768">
        <w:trPr>
          <w:trHeight w:val="615"/>
        </w:trPr>
        <w:tc>
          <w:tcPr>
            <w:tcW w:w="1560" w:type="dxa"/>
            <w:vMerge w:val="restart"/>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9:00-9:20</w:t>
            </w:r>
          </w:p>
        </w:tc>
        <w:tc>
          <w:tcPr>
            <w:tcW w:w="4565" w:type="dxa"/>
            <w:vMerge w:val="restart"/>
            <w:vAlign w:val="center"/>
          </w:tcPr>
          <w:p w:rsidR="008C23AD" w:rsidRPr="003330E8" w:rsidRDefault="008C23AD" w:rsidP="000D6768">
            <w:pPr>
              <w:spacing w:line="276" w:lineRule="auto"/>
              <w:ind w:firstLineChars="100" w:firstLine="220"/>
              <w:rPr>
                <w:rFonts w:ascii="仿宋" w:eastAsia="仿宋" w:hAnsi="仿宋"/>
                <w:sz w:val="22"/>
              </w:rPr>
            </w:pPr>
            <w:r w:rsidRPr="003330E8">
              <w:rPr>
                <w:rFonts w:ascii="仿宋" w:eastAsia="仿宋" w:hAnsi="仿宋" w:hint="eastAsia"/>
                <w:sz w:val="22"/>
              </w:rPr>
              <w:t>领导致辞</w:t>
            </w:r>
          </w:p>
        </w:tc>
        <w:tc>
          <w:tcPr>
            <w:tcW w:w="3656" w:type="dxa"/>
            <w:vAlign w:val="center"/>
          </w:tcPr>
          <w:p w:rsidR="008C23AD" w:rsidRPr="001B18E2" w:rsidRDefault="008C23AD" w:rsidP="000D6768">
            <w:pPr>
              <w:spacing w:line="276" w:lineRule="auto"/>
              <w:rPr>
                <w:rFonts w:ascii="仿宋" w:eastAsia="仿宋" w:hAnsi="仿宋"/>
                <w:sz w:val="22"/>
              </w:rPr>
            </w:pPr>
            <w:proofErr w:type="gramStart"/>
            <w:r w:rsidRPr="003330E8">
              <w:rPr>
                <w:rFonts w:ascii="仿宋" w:eastAsia="仿宋" w:hAnsi="仿宋" w:hint="eastAsia"/>
                <w:sz w:val="22"/>
              </w:rPr>
              <w:t>北京市发改委</w:t>
            </w:r>
            <w:proofErr w:type="gramEnd"/>
            <w:r w:rsidRPr="003330E8">
              <w:rPr>
                <w:rFonts w:ascii="仿宋" w:eastAsia="仿宋" w:hAnsi="仿宋" w:hint="eastAsia"/>
                <w:sz w:val="22"/>
              </w:rPr>
              <w:t>新能源处</w:t>
            </w:r>
            <w:r>
              <w:rPr>
                <w:rFonts w:ascii="仿宋" w:eastAsia="仿宋" w:hAnsi="仿宋" w:hint="eastAsia"/>
                <w:sz w:val="22"/>
              </w:rPr>
              <w:t>领导</w:t>
            </w:r>
          </w:p>
        </w:tc>
      </w:tr>
      <w:tr w:rsidR="008C23AD" w:rsidRPr="004C3F1A" w:rsidTr="000D6768">
        <w:trPr>
          <w:trHeight w:val="615"/>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Merge/>
            <w:vAlign w:val="center"/>
          </w:tcPr>
          <w:p w:rsidR="008C23AD" w:rsidRPr="003330E8" w:rsidRDefault="008C23AD" w:rsidP="000D6768">
            <w:pPr>
              <w:spacing w:line="276" w:lineRule="auto"/>
              <w:rPr>
                <w:rFonts w:ascii="仿宋" w:eastAsia="仿宋" w:hAnsi="仿宋"/>
                <w:sz w:val="22"/>
              </w:rPr>
            </w:pPr>
          </w:p>
        </w:tc>
        <w:tc>
          <w:tcPr>
            <w:tcW w:w="3656" w:type="dxa"/>
            <w:vAlign w:val="center"/>
          </w:tcPr>
          <w:p w:rsidR="008C23AD" w:rsidRPr="003330E8" w:rsidRDefault="008C23AD" w:rsidP="000D6768">
            <w:pPr>
              <w:spacing w:line="276" w:lineRule="auto"/>
              <w:rPr>
                <w:rFonts w:ascii="仿宋" w:eastAsia="仿宋" w:hAnsi="仿宋"/>
                <w:sz w:val="22"/>
              </w:rPr>
            </w:pPr>
            <w:r w:rsidRPr="003330E8">
              <w:rPr>
                <w:rFonts w:ascii="仿宋" w:eastAsia="仿宋" w:hAnsi="仿宋" w:hint="eastAsia"/>
                <w:sz w:val="22"/>
              </w:rPr>
              <w:t>中国光</w:t>
            </w:r>
            <w:proofErr w:type="gramStart"/>
            <w:r w:rsidRPr="003330E8">
              <w:rPr>
                <w:rFonts w:ascii="仿宋" w:eastAsia="仿宋" w:hAnsi="仿宋" w:hint="eastAsia"/>
                <w:sz w:val="22"/>
              </w:rPr>
              <w:t>伏行业</w:t>
            </w:r>
            <w:proofErr w:type="gramEnd"/>
            <w:r w:rsidRPr="003330E8">
              <w:rPr>
                <w:rFonts w:ascii="仿宋" w:eastAsia="仿宋" w:hAnsi="仿宋" w:hint="eastAsia"/>
                <w:sz w:val="22"/>
              </w:rPr>
              <w:t>协会户用专业委员会</w:t>
            </w:r>
          </w:p>
          <w:p w:rsidR="008C23AD" w:rsidRPr="003330E8" w:rsidRDefault="008C23AD" w:rsidP="000D6768">
            <w:pPr>
              <w:spacing w:line="276" w:lineRule="auto"/>
              <w:rPr>
                <w:rFonts w:ascii="仿宋" w:eastAsia="仿宋" w:hAnsi="仿宋"/>
                <w:sz w:val="22"/>
              </w:rPr>
            </w:pPr>
            <w:proofErr w:type="gramStart"/>
            <w:r w:rsidRPr="003330E8">
              <w:rPr>
                <w:rFonts w:ascii="仿宋" w:eastAsia="仿宋" w:hAnsi="仿宋" w:hint="eastAsia"/>
                <w:sz w:val="22"/>
              </w:rPr>
              <w:t>刘译阳</w:t>
            </w:r>
            <w:proofErr w:type="gramEnd"/>
            <w:r w:rsidRPr="003330E8">
              <w:rPr>
                <w:rFonts w:ascii="仿宋" w:eastAsia="仿宋" w:hAnsi="仿宋" w:hint="eastAsia"/>
                <w:b/>
                <w:sz w:val="22"/>
              </w:rPr>
              <w:t xml:space="preserve"> </w:t>
            </w:r>
            <w:r w:rsidRPr="003330E8">
              <w:rPr>
                <w:rFonts w:ascii="仿宋" w:eastAsia="仿宋" w:hAnsi="仿宋" w:hint="eastAsia"/>
                <w:sz w:val="22"/>
              </w:rPr>
              <w:t>秘书长</w:t>
            </w:r>
          </w:p>
        </w:tc>
      </w:tr>
      <w:tr w:rsidR="008C23AD" w:rsidRPr="004C3F1A" w:rsidTr="000D6768">
        <w:trPr>
          <w:trHeight w:val="467"/>
        </w:trPr>
        <w:tc>
          <w:tcPr>
            <w:tcW w:w="9781" w:type="dxa"/>
            <w:gridSpan w:val="3"/>
            <w:vAlign w:val="center"/>
          </w:tcPr>
          <w:p w:rsidR="008C23AD" w:rsidRPr="004C3F1A" w:rsidRDefault="008C23AD" w:rsidP="000D6768">
            <w:pPr>
              <w:spacing w:line="276" w:lineRule="auto"/>
              <w:ind w:firstLineChars="200" w:firstLine="442"/>
              <w:rPr>
                <w:rFonts w:ascii="仿宋" w:eastAsia="仿宋" w:hAnsi="仿宋"/>
                <w:b/>
                <w:sz w:val="22"/>
              </w:rPr>
            </w:pPr>
            <w:r w:rsidRPr="004C3F1A">
              <w:rPr>
                <w:rFonts w:ascii="仿宋" w:eastAsia="仿宋" w:hAnsi="仿宋" w:hint="eastAsia"/>
                <w:b/>
                <w:sz w:val="22"/>
              </w:rPr>
              <w:t>主题论坛</w:t>
            </w:r>
            <w:proofErr w:type="gramStart"/>
            <w:r w:rsidRPr="004C3F1A">
              <w:rPr>
                <w:rFonts w:ascii="仿宋" w:eastAsia="仿宋" w:hAnsi="仿宋" w:hint="eastAsia"/>
                <w:b/>
                <w:sz w:val="22"/>
              </w:rPr>
              <w:t>一</w:t>
            </w:r>
            <w:proofErr w:type="gramEnd"/>
            <w:r w:rsidRPr="004C3F1A">
              <w:rPr>
                <w:rFonts w:ascii="仿宋" w:eastAsia="仿宋" w:hAnsi="仿宋" w:hint="eastAsia"/>
                <w:b/>
                <w:sz w:val="22"/>
              </w:rPr>
              <w:t>：</w:t>
            </w:r>
            <w:proofErr w:type="gramStart"/>
            <w:r>
              <w:rPr>
                <w:rFonts w:ascii="仿宋" w:eastAsia="仿宋" w:hAnsi="仿宋" w:hint="eastAsia"/>
                <w:b/>
                <w:sz w:val="22"/>
              </w:rPr>
              <w:t>觅光</w:t>
            </w:r>
            <w:proofErr w:type="gramEnd"/>
            <w:r>
              <w:rPr>
                <w:rFonts w:ascii="仿宋" w:eastAsia="仿宋" w:hAnsi="仿宋" w:hint="eastAsia"/>
                <w:b/>
                <w:sz w:val="22"/>
              </w:rPr>
              <w:t>——</w:t>
            </w:r>
            <w:r w:rsidRPr="004C3F1A">
              <w:rPr>
                <w:rFonts w:ascii="仿宋" w:eastAsia="仿宋" w:hAnsi="仿宋" w:hint="eastAsia"/>
                <w:b/>
                <w:sz w:val="22"/>
              </w:rPr>
              <w:t>分布式光</w:t>
            </w:r>
            <w:proofErr w:type="gramStart"/>
            <w:r w:rsidRPr="004C3F1A">
              <w:rPr>
                <w:rFonts w:ascii="仿宋" w:eastAsia="仿宋" w:hAnsi="仿宋" w:hint="eastAsia"/>
                <w:b/>
                <w:sz w:val="22"/>
              </w:rPr>
              <w:t>伏市场</w:t>
            </w:r>
            <w:proofErr w:type="gramEnd"/>
            <w:r w:rsidRPr="004C3F1A">
              <w:rPr>
                <w:rFonts w:ascii="仿宋" w:eastAsia="仿宋" w:hAnsi="仿宋" w:hint="eastAsia"/>
                <w:b/>
                <w:sz w:val="22"/>
              </w:rPr>
              <w:t>现状与商业模式</w:t>
            </w:r>
          </w:p>
          <w:p w:rsidR="008C23AD" w:rsidRPr="004C3F1A" w:rsidRDefault="008C23AD" w:rsidP="000D6768">
            <w:pPr>
              <w:spacing w:line="276" w:lineRule="auto"/>
              <w:ind w:firstLineChars="200" w:firstLine="440"/>
              <w:rPr>
                <w:rFonts w:ascii="仿宋" w:eastAsia="仿宋" w:hAnsi="仿宋"/>
                <w:b/>
                <w:sz w:val="22"/>
              </w:rPr>
            </w:pPr>
            <w:r w:rsidRPr="004C3F1A">
              <w:rPr>
                <w:rFonts w:ascii="仿宋" w:eastAsia="仿宋" w:hAnsi="仿宋" w:hint="eastAsia"/>
                <w:sz w:val="22"/>
              </w:rPr>
              <w:t>在今年新的行业形势下，分布式光</w:t>
            </w:r>
            <w:proofErr w:type="gramStart"/>
            <w:r w:rsidRPr="004C3F1A">
              <w:rPr>
                <w:rFonts w:ascii="仿宋" w:eastAsia="仿宋" w:hAnsi="仿宋" w:hint="eastAsia"/>
                <w:sz w:val="22"/>
              </w:rPr>
              <w:t>伏面临</w:t>
            </w:r>
            <w:proofErr w:type="gramEnd"/>
            <w:r w:rsidRPr="004C3F1A">
              <w:rPr>
                <w:rFonts w:ascii="仿宋" w:eastAsia="仿宋" w:hAnsi="仿宋" w:hint="eastAsia"/>
                <w:sz w:val="22"/>
              </w:rPr>
              <w:t>着前所未有的巨大挑战，市场容量究竟还有多大？如何引导企业将有限的资源继续推动市场拓展？如何能破除之前依赖补贴机制的束缚？工商业分布式光</w:t>
            </w:r>
            <w:proofErr w:type="gramStart"/>
            <w:r w:rsidRPr="004C3F1A">
              <w:rPr>
                <w:rFonts w:ascii="仿宋" w:eastAsia="仿宋" w:hAnsi="仿宋" w:hint="eastAsia"/>
                <w:sz w:val="22"/>
              </w:rPr>
              <w:t>伏是否</w:t>
            </w:r>
            <w:proofErr w:type="gramEnd"/>
            <w:r w:rsidRPr="004C3F1A">
              <w:rPr>
                <w:rFonts w:ascii="仿宋" w:eastAsia="仿宋" w:hAnsi="仿宋" w:hint="eastAsia"/>
                <w:sz w:val="22"/>
              </w:rPr>
              <w:t>是下一个蓝海？户用光</w:t>
            </w:r>
            <w:proofErr w:type="gramStart"/>
            <w:r w:rsidRPr="004C3F1A">
              <w:rPr>
                <w:rFonts w:ascii="仿宋" w:eastAsia="仿宋" w:hAnsi="仿宋" w:hint="eastAsia"/>
                <w:sz w:val="22"/>
              </w:rPr>
              <w:t>伏</w:t>
            </w:r>
            <w:proofErr w:type="gramEnd"/>
            <w:r w:rsidRPr="004C3F1A">
              <w:rPr>
                <w:rFonts w:ascii="仿宋" w:eastAsia="仿宋" w:hAnsi="仿宋" w:hint="eastAsia"/>
                <w:sz w:val="22"/>
              </w:rPr>
              <w:t>市场如何破局？本论坛为您答疑解惑。</w:t>
            </w:r>
          </w:p>
        </w:tc>
      </w:tr>
      <w:tr w:rsidR="008C23AD" w:rsidRPr="004C3F1A" w:rsidTr="000D6768">
        <w:trPr>
          <w:trHeight w:val="610"/>
        </w:trPr>
        <w:tc>
          <w:tcPr>
            <w:tcW w:w="1560" w:type="dxa"/>
            <w:vMerge w:val="restart"/>
            <w:vAlign w:val="center"/>
          </w:tcPr>
          <w:p w:rsidR="008C23AD" w:rsidRPr="004C3F1A" w:rsidRDefault="008C23AD" w:rsidP="000D6768">
            <w:pPr>
              <w:spacing w:line="276" w:lineRule="auto"/>
              <w:rPr>
                <w:rFonts w:ascii="仿宋" w:eastAsia="仿宋" w:hAnsi="仿宋"/>
                <w:b/>
                <w:sz w:val="22"/>
              </w:rPr>
            </w:pPr>
            <w:r w:rsidRPr="004C3F1A">
              <w:rPr>
                <w:rFonts w:ascii="仿宋" w:eastAsia="仿宋" w:hAnsi="仿宋" w:hint="eastAsia"/>
                <w:sz w:val="22"/>
              </w:rPr>
              <w:t>9:20-12：00</w:t>
            </w:r>
          </w:p>
        </w:tc>
        <w:tc>
          <w:tcPr>
            <w:tcW w:w="4565" w:type="dxa"/>
            <w:vAlign w:val="center"/>
          </w:tcPr>
          <w:p w:rsidR="008C23AD" w:rsidRPr="003330E8" w:rsidRDefault="008C23AD" w:rsidP="000D6768">
            <w:pPr>
              <w:spacing w:line="276" w:lineRule="auto"/>
              <w:rPr>
                <w:rFonts w:ascii="仿宋" w:eastAsia="仿宋" w:hAnsi="仿宋"/>
                <w:b/>
                <w:sz w:val="22"/>
              </w:rPr>
            </w:pPr>
            <w:r w:rsidRPr="003330E8">
              <w:rPr>
                <w:rFonts w:ascii="仿宋" w:eastAsia="仿宋" w:hAnsi="仿宋" w:hint="eastAsia"/>
                <w:sz w:val="22"/>
              </w:rPr>
              <w:t>分布式光</w:t>
            </w:r>
            <w:proofErr w:type="gramStart"/>
            <w:r w:rsidRPr="003330E8">
              <w:rPr>
                <w:rFonts w:ascii="仿宋" w:eastAsia="仿宋" w:hAnsi="仿宋" w:hint="eastAsia"/>
                <w:sz w:val="22"/>
              </w:rPr>
              <w:t>伏行业</w:t>
            </w:r>
            <w:proofErr w:type="gramEnd"/>
            <w:r w:rsidRPr="003330E8">
              <w:rPr>
                <w:rFonts w:ascii="仿宋" w:eastAsia="仿宋" w:hAnsi="仿宋" w:hint="eastAsia"/>
                <w:sz w:val="22"/>
              </w:rPr>
              <w:t>现状与展望</w:t>
            </w:r>
          </w:p>
        </w:tc>
        <w:tc>
          <w:tcPr>
            <w:tcW w:w="3656" w:type="dxa"/>
            <w:vAlign w:val="center"/>
          </w:tcPr>
          <w:p w:rsidR="008C23AD" w:rsidRPr="003330E8" w:rsidRDefault="008C23AD" w:rsidP="000D6768">
            <w:pPr>
              <w:spacing w:line="276" w:lineRule="auto"/>
              <w:rPr>
                <w:rFonts w:ascii="仿宋" w:eastAsia="仿宋" w:hAnsi="仿宋"/>
                <w:b/>
                <w:bCs/>
                <w:sz w:val="22"/>
              </w:rPr>
            </w:pPr>
            <w:proofErr w:type="gramStart"/>
            <w:r w:rsidRPr="003330E8">
              <w:rPr>
                <w:rFonts w:ascii="仿宋" w:eastAsia="仿宋" w:hAnsi="仿宋" w:hint="eastAsia"/>
                <w:sz w:val="22"/>
              </w:rPr>
              <w:t>智汇光</w:t>
            </w:r>
            <w:proofErr w:type="gramEnd"/>
            <w:r w:rsidRPr="003330E8">
              <w:rPr>
                <w:rFonts w:ascii="仿宋" w:eastAsia="仿宋" w:hAnsi="仿宋" w:hint="eastAsia"/>
                <w:sz w:val="22"/>
              </w:rPr>
              <w:t xml:space="preserve">伏 </w:t>
            </w:r>
            <w:r w:rsidRPr="003330E8">
              <w:rPr>
                <w:rFonts w:ascii="仿宋" w:eastAsia="仿宋" w:hAnsi="仿宋" w:hint="eastAsia"/>
                <w:bCs/>
                <w:sz w:val="22"/>
              </w:rPr>
              <w:t>王淑娟</w:t>
            </w:r>
            <w:r w:rsidRPr="003330E8">
              <w:rPr>
                <w:rFonts w:ascii="仿宋" w:eastAsia="仿宋" w:hAnsi="仿宋" w:hint="eastAsia"/>
                <w:sz w:val="22"/>
              </w:rPr>
              <w:t xml:space="preserve"> 创始人</w:t>
            </w:r>
          </w:p>
        </w:tc>
      </w:tr>
      <w:tr w:rsidR="008C23AD" w:rsidRPr="004C3F1A" w:rsidTr="000D6768">
        <w:trPr>
          <w:trHeight w:val="615"/>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新政后户用光</w:t>
            </w:r>
            <w:proofErr w:type="gramStart"/>
            <w:r w:rsidRPr="004C3F1A">
              <w:rPr>
                <w:rFonts w:ascii="仿宋" w:eastAsia="仿宋" w:hAnsi="仿宋" w:hint="eastAsia"/>
                <w:sz w:val="22"/>
              </w:rPr>
              <w:t>伏</w:t>
            </w:r>
            <w:proofErr w:type="gramEnd"/>
            <w:r w:rsidRPr="004C3F1A">
              <w:rPr>
                <w:rFonts w:ascii="仿宋" w:eastAsia="仿宋" w:hAnsi="仿宋" w:hint="eastAsia"/>
                <w:sz w:val="22"/>
              </w:rPr>
              <w:t>发展前景与应对策略</w:t>
            </w:r>
          </w:p>
        </w:tc>
        <w:tc>
          <w:tcPr>
            <w:tcW w:w="3656"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中国光</w:t>
            </w:r>
            <w:proofErr w:type="gramStart"/>
            <w:r w:rsidRPr="004C3F1A">
              <w:rPr>
                <w:rFonts w:ascii="仿宋" w:eastAsia="仿宋" w:hAnsi="仿宋" w:hint="eastAsia"/>
                <w:sz w:val="22"/>
              </w:rPr>
              <w:t>伏行业</w:t>
            </w:r>
            <w:proofErr w:type="gramEnd"/>
            <w:r w:rsidRPr="004C3F1A">
              <w:rPr>
                <w:rFonts w:ascii="仿宋" w:eastAsia="仿宋" w:hAnsi="仿宋" w:hint="eastAsia"/>
                <w:sz w:val="22"/>
              </w:rPr>
              <w:t xml:space="preserve">协会户用专业委员会/天合光能 </w:t>
            </w:r>
          </w:p>
          <w:p w:rsidR="008C23AD" w:rsidRPr="004C3F1A" w:rsidRDefault="008C23AD" w:rsidP="000D6768">
            <w:pPr>
              <w:spacing w:line="276" w:lineRule="auto"/>
              <w:rPr>
                <w:rFonts w:ascii="仿宋" w:eastAsia="仿宋" w:hAnsi="仿宋"/>
                <w:bCs/>
                <w:sz w:val="22"/>
              </w:rPr>
            </w:pPr>
            <w:r w:rsidRPr="004C3F1A">
              <w:rPr>
                <w:rFonts w:ascii="仿宋" w:eastAsia="仿宋" w:hAnsi="仿宋" w:hint="eastAsia"/>
                <w:bCs/>
                <w:sz w:val="22"/>
              </w:rPr>
              <w:t>张</w:t>
            </w:r>
            <w:r>
              <w:rPr>
                <w:rFonts w:ascii="仿宋" w:eastAsia="仿宋" w:hAnsi="仿宋" w:hint="eastAsia"/>
                <w:bCs/>
                <w:sz w:val="22"/>
              </w:rPr>
              <w:t xml:space="preserve">  </w:t>
            </w:r>
            <w:r w:rsidRPr="004C3F1A">
              <w:rPr>
                <w:rFonts w:ascii="仿宋" w:eastAsia="仿宋" w:hAnsi="仿宋" w:hint="eastAsia"/>
                <w:bCs/>
                <w:sz w:val="22"/>
              </w:rPr>
              <w:t>兵</w:t>
            </w:r>
            <w:r>
              <w:rPr>
                <w:rFonts w:ascii="仿宋" w:eastAsia="仿宋" w:hAnsi="仿宋" w:hint="eastAsia"/>
                <w:bCs/>
                <w:sz w:val="22"/>
              </w:rPr>
              <w:t xml:space="preserve">  </w:t>
            </w:r>
            <w:r w:rsidRPr="004C3F1A">
              <w:rPr>
                <w:rFonts w:ascii="仿宋" w:eastAsia="仿宋" w:hAnsi="仿宋" w:hint="eastAsia"/>
                <w:bCs/>
                <w:sz w:val="22"/>
              </w:rPr>
              <w:t>联席主任委员/</w:t>
            </w:r>
            <w:r w:rsidRPr="004C3F1A">
              <w:rPr>
                <w:rFonts w:ascii="仿宋" w:eastAsia="仿宋" w:hAnsi="仿宋" w:hint="eastAsia"/>
                <w:sz w:val="22"/>
              </w:rPr>
              <w:t>副总裁</w:t>
            </w:r>
          </w:p>
        </w:tc>
      </w:tr>
      <w:tr w:rsidR="008C23AD" w:rsidRPr="004C3F1A" w:rsidTr="000D6768">
        <w:trPr>
          <w:trHeight w:val="615"/>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分布式光伏并网与消纳</w:t>
            </w:r>
          </w:p>
        </w:tc>
        <w:tc>
          <w:tcPr>
            <w:tcW w:w="3656"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电力规划设计院/中国电力科学研究院/嘉兴电力公司负责人</w:t>
            </w:r>
          </w:p>
        </w:tc>
      </w:tr>
      <w:tr w:rsidR="008C23AD" w:rsidRPr="004C3F1A" w:rsidTr="000D6768">
        <w:trPr>
          <w:trHeight w:val="618"/>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bCs/>
                <w:sz w:val="22"/>
              </w:rPr>
              <w:t>分布式</w:t>
            </w:r>
            <w:proofErr w:type="gramStart"/>
            <w:r w:rsidRPr="004C3F1A">
              <w:rPr>
                <w:rFonts w:ascii="仿宋" w:eastAsia="仿宋" w:hAnsi="仿宋" w:hint="eastAsia"/>
                <w:bCs/>
                <w:sz w:val="22"/>
              </w:rPr>
              <w:t>及户用光伏</w:t>
            </w:r>
            <w:proofErr w:type="gramEnd"/>
            <w:r w:rsidRPr="004C3F1A">
              <w:rPr>
                <w:rFonts w:ascii="仿宋" w:eastAsia="仿宋" w:hAnsi="仿宋" w:hint="eastAsia"/>
                <w:bCs/>
                <w:sz w:val="22"/>
              </w:rPr>
              <w:t>电站质量现状与提升</w:t>
            </w:r>
          </w:p>
        </w:tc>
        <w:tc>
          <w:tcPr>
            <w:tcW w:w="3656" w:type="dxa"/>
            <w:vAlign w:val="center"/>
          </w:tcPr>
          <w:p w:rsidR="008C23AD" w:rsidRPr="004C3F1A" w:rsidRDefault="008C23AD" w:rsidP="000D6768">
            <w:pPr>
              <w:rPr>
                <w:rFonts w:ascii="仿宋" w:eastAsia="仿宋" w:hAnsi="仿宋"/>
                <w:bCs/>
                <w:sz w:val="22"/>
              </w:rPr>
            </w:pPr>
            <w:r w:rsidRPr="004C3F1A">
              <w:rPr>
                <w:rFonts w:ascii="仿宋" w:eastAsia="仿宋" w:hAnsi="仿宋" w:hint="eastAsia"/>
                <w:bCs/>
                <w:sz w:val="22"/>
              </w:rPr>
              <w:t>鉴衡认证中心光</w:t>
            </w:r>
            <w:proofErr w:type="gramStart"/>
            <w:r w:rsidRPr="004C3F1A">
              <w:rPr>
                <w:rFonts w:ascii="仿宋" w:eastAsia="仿宋" w:hAnsi="仿宋" w:hint="eastAsia"/>
                <w:bCs/>
                <w:sz w:val="22"/>
              </w:rPr>
              <w:t>伏事业</w:t>
            </w:r>
            <w:proofErr w:type="gramEnd"/>
            <w:r w:rsidRPr="004C3F1A">
              <w:rPr>
                <w:rFonts w:ascii="仿宋" w:eastAsia="仿宋" w:hAnsi="仿宋" w:hint="eastAsia"/>
                <w:bCs/>
                <w:sz w:val="22"/>
              </w:rPr>
              <w:t>部</w:t>
            </w:r>
          </w:p>
          <w:p w:rsidR="008C23AD" w:rsidRPr="004C3F1A" w:rsidRDefault="008C23AD" w:rsidP="000D6768">
            <w:pPr>
              <w:rPr>
                <w:rFonts w:ascii="仿宋" w:eastAsia="仿宋" w:hAnsi="仿宋"/>
                <w:b/>
                <w:bCs/>
                <w:sz w:val="22"/>
              </w:rPr>
            </w:pPr>
            <w:r w:rsidRPr="004C3F1A">
              <w:rPr>
                <w:rFonts w:ascii="仿宋" w:eastAsia="仿宋" w:hAnsi="仿宋" w:hint="eastAsia"/>
                <w:bCs/>
                <w:sz w:val="22"/>
              </w:rPr>
              <w:t>刘</w:t>
            </w:r>
            <w:r>
              <w:rPr>
                <w:rFonts w:ascii="仿宋" w:eastAsia="仿宋" w:hAnsi="仿宋" w:hint="eastAsia"/>
                <w:bCs/>
                <w:sz w:val="22"/>
              </w:rPr>
              <w:t xml:space="preserve">  </w:t>
            </w:r>
            <w:proofErr w:type="gramStart"/>
            <w:r w:rsidRPr="004C3F1A">
              <w:rPr>
                <w:rFonts w:ascii="仿宋" w:eastAsia="仿宋" w:hAnsi="仿宋" w:hint="eastAsia"/>
                <w:bCs/>
                <w:sz w:val="22"/>
              </w:rPr>
              <w:t>睿</w:t>
            </w:r>
            <w:proofErr w:type="gramEnd"/>
            <w:r w:rsidRPr="004C3F1A">
              <w:rPr>
                <w:rFonts w:ascii="仿宋" w:eastAsia="仿宋" w:hAnsi="仿宋" w:hint="eastAsia"/>
                <w:b/>
                <w:bCs/>
                <w:sz w:val="22"/>
              </w:rPr>
              <w:t xml:space="preserve"> </w:t>
            </w:r>
            <w:r w:rsidRPr="004C3F1A">
              <w:rPr>
                <w:rFonts w:ascii="仿宋" w:eastAsia="仿宋" w:hAnsi="仿宋" w:hint="eastAsia"/>
                <w:bCs/>
                <w:sz w:val="22"/>
              </w:rPr>
              <w:t>总经理</w:t>
            </w:r>
          </w:p>
        </w:tc>
      </w:tr>
      <w:tr w:rsidR="008C23AD" w:rsidRPr="004C3F1A" w:rsidTr="000D6768">
        <w:trPr>
          <w:trHeight w:val="618"/>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rPr>
                <w:rFonts w:ascii="仿宋" w:eastAsia="仿宋" w:hAnsi="仿宋" w:cs="仿宋"/>
                <w:sz w:val="22"/>
              </w:rPr>
            </w:pPr>
            <w:r w:rsidRPr="004C3F1A">
              <w:rPr>
                <w:rFonts w:ascii="仿宋" w:eastAsia="仿宋" w:hAnsi="仿宋" w:cs="仿宋" w:hint="eastAsia"/>
                <w:sz w:val="22"/>
              </w:rPr>
              <w:t>电力体制改革对光</w:t>
            </w:r>
            <w:proofErr w:type="gramStart"/>
            <w:r w:rsidRPr="004C3F1A">
              <w:rPr>
                <w:rFonts w:ascii="仿宋" w:eastAsia="仿宋" w:hAnsi="仿宋" w:cs="仿宋" w:hint="eastAsia"/>
                <w:sz w:val="22"/>
              </w:rPr>
              <w:t>伏</w:t>
            </w:r>
            <w:proofErr w:type="gramEnd"/>
            <w:r w:rsidRPr="004C3F1A">
              <w:rPr>
                <w:rFonts w:ascii="仿宋" w:eastAsia="仿宋" w:hAnsi="仿宋" w:cs="仿宋" w:hint="eastAsia"/>
                <w:sz w:val="22"/>
              </w:rPr>
              <w:t>平价上网的影响分析</w:t>
            </w:r>
          </w:p>
        </w:tc>
        <w:tc>
          <w:tcPr>
            <w:tcW w:w="3656" w:type="dxa"/>
            <w:vAlign w:val="center"/>
          </w:tcPr>
          <w:p w:rsidR="008C23AD" w:rsidRPr="004C3F1A" w:rsidRDefault="008C23AD" w:rsidP="000D6768">
            <w:pPr>
              <w:rPr>
                <w:rFonts w:ascii="仿宋" w:eastAsia="仿宋" w:hAnsi="仿宋" w:cs="仿宋"/>
                <w:sz w:val="22"/>
              </w:rPr>
            </w:pPr>
            <w:r w:rsidRPr="004C3F1A">
              <w:rPr>
                <w:rFonts w:ascii="仿宋" w:eastAsia="仿宋" w:hAnsi="仿宋" w:cs="仿宋" w:hint="eastAsia"/>
                <w:sz w:val="22"/>
              </w:rPr>
              <w:t>北京君阳投资有限公司</w:t>
            </w:r>
          </w:p>
          <w:p w:rsidR="008C23AD" w:rsidRPr="004C3F1A" w:rsidRDefault="008C23AD" w:rsidP="000D6768">
            <w:pPr>
              <w:rPr>
                <w:rFonts w:ascii="仿宋" w:eastAsia="仿宋" w:hAnsi="仿宋" w:cs="仿宋"/>
                <w:sz w:val="22"/>
              </w:rPr>
            </w:pPr>
            <w:r w:rsidRPr="004C3F1A">
              <w:rPr>
                <w:rFonts w:ascii="仿宋" w:eastAsia="仿宋" w:hAnsi="仿宋" w:cs="仿宋" w:hint="eastAsia"/>
                <w:sz w:val="22"/>
              </w:rPr>
              <w:t>彭立斌  董事长</w:t>
            </w:r>
          </w:p>
        </w:tc>
      </w:tr>
      <w:tr w:rsidR="008C23AD" w:rsidRPr="004C3F1A" w:rsidTr="000D6768">
        <w:trPr>
          <w:trHeight w:val="618"/>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bCs/>
                <w:sz w:val="22"/>
              </w:rPr>
            </w:pPr>
            <w:proofErr w:type="gramStart"/>
            <w:r w:rsidRPr="004C3F1A">
              <w:rPr>
                <w:rFonts w:ascii="仿宋" w:eastAsia="仿宋" w:hAnsi="仿宋" w:hint="eastAsia"/>
                <w:bCs/>
                <w:sz w:val="22"/>
              </w:rPr>
              <w:t>国网光伏云网</w:t>
            </w:r>
            <w:proofErr w:type="gramEnd"/>
            <w:r w:rsidRPr="004C3F1A">
              <w:rPr>
                <w:rFonts w:ascii="仿宋" w:eastAsia="仿宋" w:hAnsi="仿宋" w:hint="eastAsia"/>
                <w:bCs/>
                <w:sz w:val="22"/>
              </w:rPr>
              <w:t>与光伏学院介绍</w:t>
            </w:r>
          </w:p>
        </w:tc>
        <w:tc>
          <w:tcPr>
            <w:tcW w:w="3656" w:type="dxa"/>
            <w:vAlign w:val="center"/>
          </w:tcPr>
          <w:p w:rsidR="008C23AD" w:rsidRPr="004C3F1A" w:rsidRDefault="008C23AD" w:rsidP="000D6768">
            <w:pPr>
              <w:rPr>
                <w:rFonts w:ascii="仿宋" w:eastAsia="仿宋" w:hAnsi="仿宋"/>
                <w:sz w:val="22"/>
              </w:rPr>
            </w:pPr>
            <w:proofErr w:type="gramStart"/>
            <w:r w:rsidRPr="004C3F1A">
              <w:rPr>
                <w:rFonts w:ascii="仿宋" w:eastAsia="仿宋" w:hAnsi="仿宋" w:hint="eastAsia"/>
                <w:sz w:val="22"/>
              </w:rPr>
              <w:t>国网电</w:t>
            </w:r>
            <w:proofErr w:type="gramEnd"/>
            <w:r w:rsidRPr="004C3F1A">
              <w:rPr>
                <w:rFonts w:ascii="仿宋" w:eastAsia="仿宋" w:hAnsi="仿宋" w:hint="eastAsia"/>
                <w:sz w:val="22"/>
              </w:rPr>
              <w:t>商公司光</w:t>
            </w:r>
            <w:proofErr w:type="gramStart"/>
            <w:r w:rsidRPr="004C3F1A">
              <w:rPr>
                <w:rFonts w:ascii="仿宋" w:eastAsia="仿宋" w:hAnsi="仿宋" w:hint="eastAsia"/>
                <w:sz w:val="22"/>
              </w:rPr>
              <w:t>伏云事业</w:t>
            </w:r>
            <w:proofErr w:type="gramEnd"/>
            <w:r w:rsidRPr="004C3F1A">
              <w:rPr>
                <w:rFonts w:ascii="仿宋" w:eastAsia="仿宋" w:hAnsi="仿宋" w:hint="eastAsia"/>
                <w:sz w:val="22"/>
              </w:rPr>
              <w:t>部</w:t>
            </w:r>
          </w:p>
          <w:p w:rsidR="008C23AD" w:rsidRPr="004C3F1A" w:rsidRDefault="008C23AD" w:rsidP="000D6768">
            <w:pPr>
              <w:rPr>
                <w:rFonts w:ascii="仿宋" w:eastAsia="仿宋" w:hAnsi="仿宋"/>
                <w:b/>
                <w:bCs/>
                <w:sz w:val="22"/>
              </w:rPr>
            </w:pPr>
            <w:proofErr w:type="gramStart"/>
            <w:r w:rsidRPr="004C3F1A">
              <w:rPr>
                <w:rFonts w:ascii="仿宋" w:eastAsia="仿宋" w:hAnsi="仿宋" w:hint="eastAsia"/>
                <w:bCs/>
                <w:sz w:val="22"/>
              </w:rPr>
              <w:t>单孟雪</w:t>
            </w:r>
            <w:proofErr w:type="gramEnd"/>
            <w:r w:rsidRPr="004C3F1A">
              <w:rPr>
                <w:rFonts w:ascii="仿宋" w:eastAsia="仿宋" w:hAnsi="仿宋" w:hint="eastAsia"/>
                <w:bCs/>
                <w:sz w:val="22"/>
              </w:rPr>
              <w:t xml:space="preserve"> </w:t>
            </w:r>
            <w:r w:rsidRPr="004C3F1A">
              <w:rPr>
                <w:rFonts w:ascii="仿宋" w:eastAsia="仿宋" w:hAnsi="仿宋" w:hint="eastAsia"/>
                <w:sz w:val="22"/>
              </w:rPr>
              <w:t>副处长</w:t>
            </w:r>
          </w:p>
        </w:tc>
      </w:tr>
      <w:tr w:rsidR="008C23AD" w:rsidRPr="004C3F1A" w:rsidTr="000D6768">
        <w:trPr>
          <w:trHeight w:val="632"/>
        </w:trPr>
        <w:tc>
          <w:tcPr>
            <w:tcW w:w="1560"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12</w:t>
            </w:r>
            <w:r w:rsidRPr="004C3F1A">
              <w:rPr>
                <w:rFonts w:ascii="仿宋" w:eastAsia="仿宋" w:hAnsi="仿宋"/>
                <w:sz w:val="22"/>
              </w:rPr>
              <w:t>:</w:t>
            </w:r>
            <w:r w:rsidRPr="004C3F1A">
              <w:rPr>
                <w:rFonts w:ascii="仿宋" w:eastAsia="仿宋" w:hAnsi="仿宋" w:hint="eastAsia"/>
                <w:sz w:val="22"/>
              </w:rPr>
              <w:t>00</w:t>
            </w:r>
            <w:r w:rsidRPr="004C3F1A">
              <w:rPr>
                <w:rFonts w:ascii="仿宋" w:eastAsia="仿宋" w:hAnsi="仿宋"/>
                <w:sz w:val="22"/>
              </w:rPr>
              <w:t>-1</w:t>
            </w:r>
            <w:r w:rsidRPr="004C3F1A">
              <w:rPr>
                <w:rFonts w:ascii="仿宋" w:eastAsia="仿宋" w:hAnsi="仿宋" w:hint="eastAsia"/>
                <w:sz w:val="22"/>
              </w:rPr>
              <w:t>3</w:t>
            </w:r>
            <w:r w:rsidRPr="004C3F1A">
              <w:rPr>
                <w:rFonts w:ascii="仿宋" w:eastAsia="仿宋" w:hAnsi="仿宋"/>
                <w:sz w:val="22"/>
              </w:rPr>
              <w:t>:</w:t>
            </w:r>
            <w:r w:rsidRPr="004C3F1A">
              <w:rPr>
                <w:rFonts w:ascii="仿宋" w:eastAsia="仿宋" w:hAnsi="仿宋" w:hint="eastAsia"/>
                <w:sz w:val="22"/>
              </w:rPr>
              <w:t>3</w:t>
            </w:r>
            <w:r w:rsidRPr="004C3F1A">
              <w:rPr>
                <w:rFonts w:ascii="仿宋" w:eastAsia="仿宋" w:hAnsi="仿宋"/>
                <w:sz w:val="22"/>
              </w:rPr>
              <w:t>0</w:t>
            </w:r>
          </w:p>
        </w:tc>
        <w:tc>
          <w:tcPr>
            <w:tcW w:w="8221" w:type="dxa"/>
            <w:gridSpan w:val="2"/>
            <w:vAlign w:val="center"/>
          </w:tcPr>
          <w:p w:rsidR="008C23AD" w:rsidRPr="004C3F1A" w:rsidRDefault="008C23AD" w:rsidP="000D6768">
            <w:pPr>
              <w:spacing w:line="276" w:lineRule="auto"/>
              <w:ind w:firstLineChars="1400" w:firstLine="3092"/>
              <w:rPr>
                <w:rFonts w:ascii="仿宋" w:eastAsia="仿宋" w:hAnsi="仿宋"/>
                <w:b/>
                <w:sz w:val="22"/>
              </w:rPr>
            </w:pPr>
            <w:r w:rsidRPr="004C3F1A">
              <w:rPr>
                <w:rFonts w:ascii="仿宋" w:eastAsia="仿宋" w:hAnsi="仿宋" w:hint="eastAsia"/>
                <w:b/>
                <w:sz w:val="22"/>
              </w:rPr>
              <w:t>自助午餐</w:t>
            </w:r>
          </w:p>
        </w:tc>
      </w:tr>
      <w:tr w:rsidR="008C23AD" w:rsidRPr="004C3F1A" w:rsidTr="000D6768">
        <w:trPr>
          <w:trHeight w:val="603"/>
        </w:trPr>
        <w:tc>
          <w:tcPr>
            <w:tcW w:w="9781" w:type="dxa"/>
            <w:gridSpan w:val="3"/>
            <w:vAlign w:val="center"/>
          </w:tcPr>
          <w:p w:rsidR="008C23AD" w:rsidRPr="004C3F1A" w:rsidRDefault="008C23AD" w:rsidP="000D6768">
            <w:pPr>
              <w:spacing w:line="276" w:lineRule="auto"/>
              <w:ind w:firstLineChars="200" w:firstLine="442"/>
              <w:rPr>
                <w:rFonts w:ascii="仿宋" w:eastAsia="仿宋" w:hAnsi="仿宋"/>
                <w:sz w:val="22"/>
              </w:rPr>
            </w:pPr>
            <w:r w:rsidRPr="004C3F1A">
              <w:rPr>
                <w:rFonts w:ascii="仿宋" w:eastAsia="仿宋" w:hAnsi="仿宋" w:hint="eastAsia"/>
                <w:b/>
                <w:sz w:val="22"/>
              </w:rPr>
              <w:t>主题论坛二：</w:t>
            </w:r>
            <w:r w:rsidRPr="004C3F1A">
              <w:rPr>
                <w:rFonts w:ascii="仿宋" w:eastAsia="仿宋" w:hAnsi="仿宋"/>
                <w:sz w:val="22"/>
              </w:rPr>
              <w:t xml:space="preserve"> </w:t>
            </w:r>
            <w:proofErr w:type="gramStart"/>
            <w:r w:rsidRPr="007E3E91">
              <w:rPr>
                <w:rFonts w:ascii="仿宋" w:eastAsia="仿宋" w:hAnsi="仿宋" w:hint="eastAsia"/>
                <w:b/>
                <w:sz w:val="22"/>
              </w:rPr>
              <w:t>破局</w:t>
            </w:r>
            <w:proofErr w:type="gramEnd"/>
            <w:r w:rsidRPr="007E3E91">
              <w:rPr>
                <w:rFonts w:ascii="仿宋" w:eastAsia="仿宋" w:hAnsi="仿宋" w:hint="eastAsia"/>
                <w:b/>
                <w:sz w:val="22"/>
              </w:rPr>
              <w:t>——</w:t>
            </w:r>
            <w:r w:rsidRPr="004C3F1A">
              <w:rPr>
                <w:rFonts w:ascii="仿宋" w:eastAsia="仿宋" w:hAnsi="仿宋" w:hint="eastAsia"/>
                <w:b/>
                <w:sz w:val="22"/>
              </w:rPr>
              <w:t>工商业分布式光伏</w:t>
            </w:r>
          </w:p>
          <w:p w:rsidR="008C23AD" w:rsidRPr="004C3F1A" w:rsidRDefault="008C23AD" w:rsidP="000D6768">
            <w:pPr>
              <w:spacing w:line="276" w:lineRule="auto"/>
              <w:ind w:firstLineChars="200" w:firstLine="440"/>
              <w:rPr>
                <w:rFonts w:ascii="仿宋" w:eastAsia="仿宋" w:hAnsi="仿宋"/>
                <w:sz w:val="22"/>
              </w:rPr>
            </w:pPr>
            <w:r w:rsidRPr="004C3F1A">
              <w:rPr>
                <w:rFonts w:ascii="仿宋" w:eastAsia="仿宋" w:hAnsi="仿宋" w:hint="eastAsia"/>
                <w:sz w:val="22"/>
              </w:rPr>
              <w:t>随着政策与市场环境的改变，光</w:t>
            </w:r>
            <w:proofErr w:type="gramStart"/>
            <w:r w:rsidRPr="004C3F1A">
              <w:rPr>
                <w:rFonts w:ascii="仿宋" w:eastAsia="仿宋" w:hAnsi="仿宋" w:hint="eastAsia"/>
                <w:sz w:val="22"/>
              </w:rPr>
              <w:t>伏企业</w:t>
            </w:r>
            <w:proofErr w:type="gramEnd"/>
            <w:r w:rsidRPr="004C3F1A">
              <w:rPr>
                <w:rFonts w:ascii="仿宋" w:eastAsia="仿宋" w:hAnsi="仿宋" w:hint="eastAsia"/>
                <w:sz w:val="22"/>
              </w:rPr>
              <w:t>的拓展速度明显放缓，许多行业人士对于市场前景感到迷茫。与此同时，中小工商业屋顶电站的开发与建设却悄然成为一个新的机遇。从企业用户角度，无论是投资回报、盘活固定资产、节省电费成本，还是促进节能减排，都有着相当积极的作用和意义。利用好这一市场机遇，才能继续拓宽分布式光</w:t>
            </w:r>
            <w:proofErr w:type="gramStart"/>
            <w:r w:rsidRPr="004C3F1A">
              <w:rPr>
                <w:rFonts w:ascii="仿宋" w:eastAsia="仿宋" w:hAnsi="仿宋" w:hint="eastAsia"/>
                <w:sz w:val="22"/>
              </w:rPr>
              <w:t>伏行业</w:t>
            </w:r>
            <w:proofErr w:type="gramEnd"/>
            <w:r w:rsidRPr="004C3F1A">
              <w:rPr>
                <w:rFonts w:ascii="仿宋" w:eastAsia="仿宋" w:hAnsi="仿宋" w:hint="eastAsia"/>
                <w:sz w:val="22"/>
              </w:rPr>
              <w:t>的发展道路。</w:t>
            </w:r>
          </w:p>
        </w:tc>
      </w:tr>
      <w:tr w:rsidR="008C23AD" w:rsidRPr="004C3F1A" w:rsidTr="000D6768">
        <w:trPr>
          <w:trHeight w:val="603"/>
        </w:trPr>
        <w:tc>
          <w:tcPr>
            <w:tcW w:w="1560" w:type="dxa"/>
            <w:vMerge w:val="restart"/>
            <w:vAlign w:val="center"/>
          </w:tcPr>
          <w:p w:rsidR="008C23AD" w:rsidRPr="004C3F1A" w:rsidRDefault="008C23AD" w:rsidP="000D6768">
            <w:pPr>
              <w:spacing w:line="276" w:lineRule="auto"/>
              <w:rPr>
                <w:rFonts w:ascii="仿宋" w:eastAsia="仿宋" w:hAnsi="仿宋"/>
                <w:b/>
                <w:sz w:val="22"/>
              </w:rPr>
            </w:pPr>
            <w:r w:rsidRPr="00660587">
              <w:rPr>
                <w:rFonts w:ascii="仿宋" w:eastAsia="仿宋" w:hAnsi="仿宋" w:hint="eastAsia"/>
                <w:sz w:val="22"/>
              </w:rPr>
              <w:t>13</w:t>
            </w:r>
            <w:r w:rsidRPr="00660587">
              <w:rPr>
                <w:rFonts w:ascii="仿宋" w:eastAsia="仿宋" w:hAnsi="仿宋"/>
                <w:sz w:val="22"/>
              </w:rPr>
              <w:t>:30-1</w:t>
            </w:r>
            <w:r w:rsidRPr="00660587">
              <w:rPr>
                <w:rFonts w:ascii="仿宋" w:eastAsia="仿宋" w:hAnsi="仿宋" w:hint="eastAsia"/>
                <w:sz w:val="22"/>
              </w:rPr>
              <w:t>4</w:t>
            </w:r>
            <w:r w:rsidRPr="00660587">
              <w:rPr>
                <w:rFonts w:ascii="仿宋" w:eastAsia="仿宋" w:hAnsi="仿宋"/>
                <w:sz w:val="22"/>
              </w:rPr>
              <w:t>:</w:t>
            </w:r>
            <w:r w:rsidRPr="00660587">
              <w:rPr>
                <w:rFonts w:ascii="仿宋" w:eastAsia="仿宋" w:hAnsi="仿宋" w:hint="eastAsia"/>
                <w:sz w:val="22"/>
              </w:rPr>
              <w:t>5</w:t>
            </w:r>
            <w:r w:rsidRPr="00660587">
              <w:rPr>
                <w:rFonts w:ascii="仿宋" w:eastAsia="仿宋" w:hAnsi="仿宋"/>
                <w:sz w:val="22"/>
              </w:rPr>
              <w:t>0</w:t>
            </w:r>
          </w:p>
        </w:tc>
        <w:tc>
          <w:tcPr>
            <w:tcW w:w="4565" w:type="dxa"/>
            <w:vAlign w:val="center"/>
          </w:tcPr>
          <w:p w:rsidR="008C23AD" w:rsidRPr="004C3F1A" w:rsidRDefault="008C23AD" w:rsidP="000D6768">
            <w:pPr>
              <w:rPr>
                <w:rFonts w:ascii="仿宋" w:eastAsia="仿宋" w:hAnsi="仿宋" w:cs="仿宋"/>
                <w:sz w:val="22"/>
              </w:rPr>
            </w:pPr>
            <w:r w:rsidRPr="004C3F1A">
              <w:rPr>
                <w:rFonts w:ascii="仿宋" w:eastAsia="仿宋" w:hAnsi="仿宋" w:cs="仿宋" w:hint="eastAsia"/>
                <w:sz w:val="22"/>
              </w:rPr>
              <w:t>工商业分布式光伏市场化交易</w:t>
            </w:r>
          </w:p>
        </w:tc>
        <w:tc>
          <w:tcPr>
            <w:tcW w:w="3656" w:type="dxa"/>
            <w:vAlign w:val="center"/>
          </w:tcPr>
          <w:p w:rsidR="008C23AD" w:rsidRPr="004C3F1A" w:rsidRDefault="008C23AD" w:rsidP="000D6768">
            <w:pPr>
              <w:rPr>
                <w:rFonts w:ascii="仿宋" w:eastAsia="仿宋" w:hAnsi="仿宋" w:cs="仿宋"/>
                <w:sz w:val="22"/>
              </w:rPr>
            </w:pPr>
            <w:r w:rsidRPr="004C3F1A">
              <w:rPr>
                <w:rFonts w:ascii="仿宋" w:eastAsia="仿宋" w:hAnsi="仿宋" w:cs="仿宋" w:hint="eastAsia"/>
                <w:sz w:val="22"/>
              </w:rPr>
              <w:t>晴天科技</w:t>
            </w:r>
          </w:p>
        </w:tc>
      </w:tr>
      <w:tr w:rsidR="008C23AD" w:rsidRPr="004C3F1A" w:rsidTr="000D6768">
        <w:trPr>
          <w:trHeight w:val="603"/>
        </w:trPr>
        <w:tc>
          <w:tcPr>
            <w:tcW w:w="1560" w:type="dxa"/>
            <w:vMerge/>
            <w:vAlign w:val="center"/>
          </w:tcPr>
          <w:p w:rsidR="008C23AD" w:rsidRPr="004C3F1A" w:rsidRDefault="008C23AD" w:rsidP="000D6768">
            <w:pPr>
              <w:spacing w:line="276" w:lineRule="auto"/>
              <w:ind w:firstLineChars="200" w:firstLine="442"/>
              <w:rPr>
                <w:rFonts w:ascii="仿宋" w:eastAsia="仿宋" w:hAnsi="仿宋"/>
                <w:b/>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工商业屋顶光伏组件技术与成功案例</w:t>
            </w:r>
          </w:p>
        </w:tc>
        <w:tc>
          <w:tcPr>
            <w:tcW w:w="3656"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组件企业</w:t>
            </w:r>
          </w:p>
        </w:tc>
      </w:tr>
      <w:tr w:rsidR="008C23AD" w:rsidRPr="004C3F1A" w:rsidTr="000D6768">
        <w:trPr>
          <w:trHeight w:val="603"/>
        </w:trPr>
        <w:tc>
          <w:tcPr>
            <w:tcW w:w="1560" w:type="dxa"/>
            <w:vMerge/>
            <w:vAlign w:val="center"/>
          </w:tcPr>
          <w:p w:rsidR="008C23AD" w:rsidRPr="004C3F1A" w:rsidRDefault="008C23AD" w:rsidP="000D6768">
            <w:pPr>
              <w:spacing w:line="276" w:lineRule="auto"/>
              <w:ind w:firstLineChars="200" w:firstLine="442"/>
              <w:rPr>
                <w:rFonts w:ascii="仿宋" w:eastAsia="仿宋" w:hAnsi="仿宋"/>
                <w:b/>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分布式光伏储能技术</w:t>
            </w:r>
          </w:p>
        </w:tc>
        <w:tc>
          <w:tcPr>
            <w:tcW w:w="3656"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待定</w:t>
            </w:r>
          </w:p>
        </w:tc>
      </w:tr>
      <w:tr w:rsidR="008C23AD" w:rsidRPr="004C3F1A" w:rsidTr="000D6768">
        <w:trPr>
          <w:trHeight w:val="603"/>
        </w:trPr>
        <w:tc>
          <w:tcPr>
            <w:tcW w:w="1560" w:type="dxa"/>
            <w:vMerge/>
            <w:vAlign w:val="center"/>
          </w:tcPr>
          <w:p w:rsidR="008C23AD" w:rsidRPr="004C3F1A" w:rsidRDefault="008C23AD" w:rsidP="000D6768">
            <w:pPr>
              <w:spacing w:line="276" w:lineRule="auto"/>
              <w:ind w:firstLineChars="200" w:firstLine="442"/>
              <w:rPr>
                <w:rFonts w:ascii="仿宋" w:eastAsia="仿宋" w:hAnsi="仿宋"/>
                <w:b/>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光伏智能运维——能源互联网技术应对上网竞价</w:t>
            </w:r>
          </w:p>
        </w:tc>
        <w:tc>
          <w:tcPr>
            <w:tcW w:w="3656" w:type="dxa"/>
            <w:vAlign w:val="center"/>
          </w:tcPr>
          <w:p w:rsidR="008C23AD" w:rsidRPr="004C3F1A" w:rsidRDefault="008C23AD" w:rsidP="000D6768">
            <w:pPr>
              <w:spacing w:line="276" w:lineRule="auto"/>
              <w:rPr>
                <w:rFonts w:ascii="仿宋" w:eastAsia="仿宋" w:hAnsi="仿宋"/>
                <w:b/>
                <w:sz w:val="22"/>
              </w:rPr>
            </w:pPr>
            <w:r w:rsidRPr="004C3F1A">
              <w:rPr>
                <w:rFonts w:ascii="仿宋" w:eastAsia="仿宋" w:hAnsi="仿宋" w:hint="eastAsia"/>
                <w:sz w:val="22"/>
              </w:rPr>
              <w:t>组件/逆变器企业</w:t>
            </w:r>
          </w:p>
        </w:tc>
      </w:tr>
      <w:tr w:rsidR="008C23AD" w:rsidRPr="004C3F1A" w:rsidTr="000D6768">
        <w:trPr>
          <w:trHeight w:val="603"/>
        </w:trPr>
        <w:tc>
          <w:tcPr>
            <w:tcW w:w="9781" w:type="dxa"/>
            <w:gridSpan w:val="3"/>
            <w:vAlign w:val="center"/>
          </w:tcPr>
          <w:p w:rsidR="008C23AD" w:rsidRPr="004C3F1A" w:rsidRDefault="008C23AD" w:rsidP="000D6768">
            <w:pPr>
              <w:spacing w:line="276" w:lineRule="auto"/>
              <w:ind w:firstLineChars="200" w:firstLine="442"/>
              <w:rPr>
                <w:rFonts w:ascii="仿宋" w:eastAsia="仿宋" w:hAnsi="仿宋"/>
                <w:sz w:val="22"/>
              </w:rPr>
            </w:pPr>
            <w:r w:rsidRPr="004C3F1A">
              <w:rPr>
                <w:rFonts w:ascii="仿宋" w:eastAsia="仿宋" w:hAnsi="仿宋" w:hint="eastAsia"/>
                <w:b/>
                <w:sz w:val="22"/>
              </w:rPr>
              <w:t>主题论坛三：</w:t>
            </w:r>
            <w:r>
              <w:rPr>
                <w:rFonts w:ascii="仿宋" w:eastAsia="仿宋" w:hAnsi="仿宋" w:hint="eastAsia"/>
                <w:b/>
                <w:sz w:val="22"/>
              </w:rPr>
              <w:t>立标——</w:t>
            </w:r>
            <w:r w:rsidRPr="004C3F1A">
              <w:rPr>
                <w:rFonts w:ascii="仿宋" w:eastAsia="仿宋" w:hAnsi="仿宋" w:hint="eastAsia"/>
                <w:b/>
                <w:sz w:val="22"/>
              </w:rPr>
              <w:t>分布式</w:t>
            </w:r>
            <w:r>
              <w:rPr>
                <w:rFonts w:ascii="仿宋" w:eastAsia="仿宋" w:hAnsi="仿宋" w:hint="eastAsia"/>
                <w:b/>
                <w:sz w:val="22"/>
              </w:rPr>
              <w:t>与户用</w:t>
            </w:r>
            <w:r w:rsidRPr="004C3F1A">
              <w:rPr>
                <w:rFonts w:ascii="仿宋" w:eastAsia="仿宋" w:hAnsi="仿宋" w:hint="eastAsia"/>
                <w:b/>
                <w:sz w:val="22"/>
              </w:rPr>
              <w:t>光</w:t>
            </w:r>
            <w:proofErr w:type="gramStart"/>
            <w:r w:rsidRPr="004C3F1A">
              <w:rPr>
                <w:rFonts w:ascii="仿宋" w:eastAsia="仿宋" w:hAnsi="仿宋" w:hint="eastAsia"/>
                <w:b/>
                <w:sz w:val="22"/>
              </w:rPr>
              <w:t>伏</w:t>
            </w:r>
            <w:proofErr w:type="gramEnd"/>
            <w:r w:rsidRPr="004C3F1A">
              <w:rPr>
                <w:rFonts w:ascii="仿宋" w:eastAsia="仿宋" w:hAnsi="仿宋" w:hint="eastAsia"/>
                <w:b/>
                <w:sz w:val="22"/>
              </w:rPr>
              <w:t>质量标准与配套服务</w:t>
            </w:r>
          </w:p>
          <w:p w:rsidR="008C23AD" w:rsidRPr="004C3F1A" w:rsidRDefault="008C23AD" w:rsidP="000D6768">
            <w:pPr>
              <w:spacing w:line="276" w:lineRule="auto"/>
              <w:ind w:firstLineChars="200" w:firstLine="440"/>
              <w:rPr>
                <w:rFonts w:ascii="仿宋" w:eastAsia="仿宋" w:hAnsi="仿宋"/>
                <w:b/>
                <w:sz w:val="22"/>
              </w:rPr>
            </w:pPr>
            <w:r>
              <w:rPr>
                <w:rFonts w:ascii="仿宋" w:eastAsia="仿宋" w:hAnsi="仿宋" w:hint="eastAsia"/>
                <w:sz w:val="22"/>
              </w:rPr>
              <w:t>分布式</w:t>
            </w:r>
            <w:proofErr w:type="gramStart"/>
            <w:r>
              <w:rPr>
                <w:rFonts w:ascii="仿宋" w:eastAsia="仿宋" w:hAnsi="仿宋" w:hint="eastAsia"/>
                <w:sz w:val="22"/>
              </w:rPr>
              <w:t>及户用光伏</w:t>
            </w:r>
            <w:proofErr w:type="gramEnd"/>
            <w:r>
              <w:rPr>
                <w:rFonts w:ascii="仿宋" w:eastAsia="仿宋" w:hAnsi="仿宋" w:hint="eastAsia"/>
                <w:sz w:val="22"/>
              </w:rPr>
              <w:t>行业正不可逆转地</w:t>
            </w:r>
            <w:r w:rsidRPr="004C3F1A">
              <w:rPr>
                <w:rFonts w:ascii="仿宋" w:eastAsia="仿宋" w:hAnsi="仿宋" w:hint="eastAsia"/>
                <w:sz w:val="22"/>
              </w:rPr>
              <w:t>从粗放型向集约型转化，在这个过程中，技术升级、商业模式的创新、相关的配套服务的支撑在其中作用不可忽视，如何降低开发建设中的风险和不确定性，改善运维工作，避免项目实施过程中的隐性成本，最大化收益，都是本环节讨论的焦点议题</w:t>
            </w:r>
          </w:p>
        </w:tc>
      </w:tr>
      <w:tr w:rsidR="008C23AD" w:rsidRPr="004C3F1A" w:rsidTr="000D6768">
        <w:tc>
          <w:tcPr>
            <w:tcW w:w="1560" w:type="dxa"/>
            <w:vMerge w:val="restart"/>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14:50-16:00</w:t>
            </w: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bCs/>
                <w:sz w:val="22"/>
              </w:rPr>
              <w:t>户用光</w:t>
            </w:r>
            <w:proofErr w:type="gramStart"/>
            <w:r w:rsidRPr="004C3F1A">
              <w:rPr>
                <w:rFonts w:ascii="仿宋" w:eastAsia="仿宋" w:hAnsi="仿宋" w:hint="eastAsia"/>
                <w:bCs/>
                <w:sz w:val="22"/>
              </w:rPr>
              <w:t>伏</w:t>
            </w:r>
            <w:proofErr w:type="gramEnd"/>
            <w:r w:rsidRPr="004C3F1A">
              <w:rPr>
                <w:rFonts w:ascii="仿宋" w:eastAsia="仿宋" w:hAnsi="仿宋" w:hint="eastAsia"/>
                <w:bCs/>
                <w:sz w:val="22"/>
              </w:rPr>
              <w:t>行业标准进展情况介绍</w:t>
            </w:r>
          </w:p>
        </w:tc>
        <w:tc>
          <w:tcPr>
            <w:tcW w:w="3656" w:type="dxa"/>
            <w:vAlign w:val="center"/>
          </w:tcPr>
          <w:p w:rsidR="008C23AD" w:rsidRPr="004C3F1A" w:rsidRDefault="008C23AD" w:rsidP="000D6768">
            <w:pPr>
              <w:rPr>
                <w:rFonts w:ascii="仿宋" w:eastAsia="仿宋" w:hAnsi="仿宋"/>
                <w:bCs/>
                <w:sz w:val="22"/>
              </w:rPr>
            </w:pPr>
            <w:r w:rsidRPr="004C3F1A">
              <w:rPr>
                <w:rFonts w:ascii="仿宋" w:eastAsia="仿宋" w:hAnsi="仿宋" w:hint="eastAsia"/>
                <w:bCs/>
                <w:sz w:val="22"/>
              </w:rPr>
              <w:t>中国光</w:t>
            </w:r>
            <w:proofErr w:type="gramStart"/>
            <w:r w:rsidRPr="004C3F1A">
              <w:rPr>
                <w:rFonts w:ascii="仿宋" w:eastAsia="仿宋" w:hAnsi="仿宋" w:hint="eastAsia"/>
                <w:bCs/>
                <w:sz w:val="22"/>
              </w:rPr>
              <w:t>伏行业</w:t>
            </w:r>
            <w:proofErr w:type="gramEnd"/>
            <w:r w:rsidRPr="004C3F1A">
              <w:rPr>
                <w:rFonts w:ascii="仿宋" w:eastAsia="仿宋" w:hAnsi="仿宋" w:hint="eastAsia"/>
                <w:bCs/>
                <w:sz w:val="22"/>
              </w:rPr>
              <w:t>协会标委会</w:t>
            </w:r>
          </w:p>
          <w:p w:rsidR="008C23AD" w:rsidRPr="004C3F1A" w:rsidRDefault="008C23AD" w:rsidP="000D6768">
            <w:pPr>
              <w:rPr>
                <w:rFonts w:ascii="仿宋" w:eastAsia="仿宋" w:hAnsi="仿宋"/>
                <w:b/>
                <w:bCs/>
                <w:sz w:val="22"/>
              </w:rPr>
            </w:pPr>
            <w:r w:rsidRPr="004C3F1A">
              <w:rPr>
                <w:rFonts w:ascii="仿宋" w:eastAsia="仿宋" w:hAnsi="仿宋" w:hint="eastAsia"/>
                <w:bCs/>
                <w:sz w:val="22"/>
              </w:rPr>
              <w:t>裴会川 副秘书长</w:t>
            </w:r>
          </w:p>
        </w:tc>
      </w:tr>
      <w:tr w:rsidR="008C23AD" w:rsidRPr="004C3F1A" w:rsidTr="000D6768">
        <w:trPr>
          <w:trHeight w:val="560"/>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分布式与户用光</w:t>
            </w:r>
            <w:proofErr w:type="gramStart"/>
            <w:r w:rsidRPr="004C3F1A">
              <w:rPr>
                <w:rFonts w:ascii="仿宋" w:eastAsia="仿宋" w:hAnsi="仿宋" w:hint="eastAsia"/>
                <w:sz w:val="22"/>
              </w:rPr>
              <w:t>伏</w:t>
            </w:r>
            <w:proofErr w:type="gramEnd"/>
            <w:r w:rsidRPr="004C3F1A">
              <w:rPr>
                <w:rFonts w:ascii="仿宋" w:eastAsia="仿宋" w:hAnsi="仿宋" w:hint="eastAsia"/>
                <w:sz w:val="22"/>
              </w:rPr>
              <w:t>工程保险</w:t>
            </w:r>
          </w:p>
        </w:tc>
        <w:tc>
          <w:tcPr>
            <w:tcW w:w="3656" w:type="dxa"/>
            <w:vAlign w:val="center"/>
          </w:tcPr>
          <w:p w:rsidR="008C23AD" w:rsidRPr="004C3F1A" w:rsidRDefault="008C23AD" w:rsidP="000D6768">
            <w:pPr>
              <w:spacing w:line="276" w:lineRule="auto"/>
              <w:rPr>
                <w:rFonts w:ascii="仿宋" w:eastAsia="仿宋" w:hAnsi="仿宋"/>
                <w:b/>
                <w:sz w:val="22"/>
              </w:rPr>
            </w:pPr>
            <w:r w:rsidRPr="004C3F1A">
              <w:rPr>
                <w:rFonts w:ascii="仿宋" w:eastAsia="仿宋" w:hAnsi="仿宋" w:hint="eastAsia"/>
                <w:sz w:val="22"/>
              </w:rPr>
              <w:t>中国人保</w:t>
            </w:r>
          </w:p>
        </w:tc>
      </w:tr>
      <w:tr w:rsidR="008C23AD" w:rsidRPr="004C3F1A" w:rsidTr="000D6768">
        <w:trPr>
          <w:trHeight w:val="696"/>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分布式光伏融资租赁</w:t>
            </w:r>
          </w:p>
        </w:tc>
        <w:tc>
          <w:tcPr>
            <w:tcW w:w="3656" w:type="dxa"/>
            <w:vAlign w:val="center"/>
          </w:tcPr>
          <w:p w:rsidR="008C23AD" w:rsidRPr="004C3F1A" w:rsidRDefault="008C23AD" w:rsidP="000D6768">
            <w:pPr>
              <w:spacing w:line="276" w:lineRule="auto"/>
              <w:rPr>
                <w:rFonts w:ascii="仿宋" w:eastAsia="仿宋" w:hAnsi="仿宋"/>
                <w:b/>
                <w:sz w:val="22"/>
              </w:rPr>
            </w:pPr>
            <w:r w:rsidRPr="004C3F1A">
              <w:rPr>
                <w:rFonts w:ascii="仿宋" w:eastAsia="仿宋" w:hAnsi="仿宋" w:hint="eastAsia"/>
                <w:sz w:val="22"/>
              </w:rPr>
              <w:t>华夏银行</w:t>
            </w:r>
          </w:p>
        </w:tc>
      </w:tr>
      <w:tr w:rsidR="008C23AD" w:rsidRPr="004C3F1A" w:rsidTr="000D6768">
        <w:trPr>
          <w:trHeight w:val="688"/>
        </w:trPr>
        <w:tc>
          <w:tcPr>
            <w:tcW w:w="1560" w:type="dxa"/>
            <w:vMerge/>
            <w:vAlign w:val="center"/>
          </w:tcPr>
          <w:p w:rsidR="008C23AD" w:rsidRPr="004C3F1A" w:rsidRDefault="008C23AD" w:rsidP="000D6768">
            <w:pPr>
              <w:spacing w:line="276" w:lineRule="auto"/>
              <w:rPr>
                <w:rFonts w:ascii="仿宋" w:eastAsia="仿宋" w:hAnsi="仿宋"/>
                <w:sz w:val="22"/>
              </w:rPr>
            </w:pP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经销商管理/销售模式经验分享</w:t>
            </w:r>
          </w:p>
        </w:tc>
        <w:tc>
          <w:tcPr>
            <w:tcW w:w="3656" w:type="dxa"/>
            <w:vAlign w:val="center"/>
          </w:tcPr>
          <w:p w:rsidR="008C23AD" w:rsidRPr="004C3F1A" w:rsidRDefault="008C23AD" w:rsidP="000D6768">
            <w:pPr>
              <w:spacing w:line="276" w:lineRule="auto"/>
              <w:rPr>
                <w:rFonts w:ascii="仿宋" w:eastAsia="仿宋" w:hAnsi="仿宋"/>
                <w:b/>
                <w:sz w:val="22"/>
              </w:rPr>
            </w:pPr>
            <w:r w:rsidRPr="004C3F1A">
              <w:rPr>
                <w:rFonts w:ascii="仿宋" w:eastAsia="仿宋" w:hAnsi="仿宋" w:hint="eastAsia"/>
                <w:sz w:val="22"/>
              </w:rPr>
              <w:t>经销商代表</w:t>
            </w:r>
          </w:p>
        </w:tc>
      </w:tr>
      <w:tr w:rsidR="008C23AD" w:rsidRPr="004C3F1A" w:rsidTr="000D6768">
        <w:trPr>
          <w:trHeight w:val="618"/>
        </w:trPr>
        <w:tc>
          <w:tcPr>
            <w:tcW w:w="9781" w:type="dxa"/>
            <w:gridSpan w:val="3"/>
            <w:vAlign w:val="center"/>
          </w:tcPr>
          <w:p w:rsidR="008C23AD" w:rsidRPr="004C3F1A" w:rsidRDefault="008C23AD" w:rsidP="000D6768">
            <w:pPr>
              <w:spacing w:line="276" w:lineRule="auto"/>
              <w:rPr>
                <w:rFonts w:ascii="仿宋" w:eastAsia="仿宋" w:hAnsi="仿宋"/>
                <w:b/>
                <w:sz w:val="22"/>
              </w:rPr>
            </w:pPr>
            <w:r w:rsidRPr="004C3F1A">
              <w:rPr>
                <w:rFonts w:ascii="仿宋" w:eastAsia="仿宋" w:hAnsi="仿宋" w:hint="eastAsia"/>
                <w:b/>
                <w:sz w:val="22"/>
              </w:rPr>
              <w:t>高峰对话：集思广益，</w:t>
            </w:r>
            <w:r w:rsidRPr="00D90A72">
              <w:rPr>
                <w:rFonts w:ascii="仿宋" w:eastAsia="仿宋" w:hAnsi="仿宋" w:hint="eastAsia"/>
                <w:b/>
                <w:sz w:val="22"/>
              </w:rPr>
              <w:t>共谋发展</w:t>
            </w:r>
          </w:p>
        </w:tc>
      </w:tr>
      <w:tr w:rsidR="008C23AD" w:rsidRPr="004C3F1A" w:rsidTr="000D6768">
        <w:trPr>
          <w:trHeight w:val="618"/>
        </w:trPr>
        <w:tc>
          <w:tcPr>
            <w:tcW w:w="1560"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16</w:t>
            </w:r>
            <w:r w:rsidRPr="004C3F1A">
              <w:rPr>
                <w:rFonts w:ascii="仿宋" w:eastAsia="仿宋" w:hAnsi="仿宋"/>
                <w:sz w:val="22"/>
              </w:rPr>
              <w:t>:00-17:00</w:t>
            </w:r>
          </w:p>
        </w:tc>
        <w:tc>
          <w:tcPr>
            <w:tcW w:w="4565" w:type="dxa"/>
            <w:vAlign w:val="center"/>
          </w:tcPr>
          <w:p w:rsidR="008C23AD" w:rsidRPr="004C3F1A" w:rsidRDefault="008C23AD" w:rsidP="000D6768">
            <w:pPr>
              <w:spacing w:line="276" w:lineRule="auto"/>
              <w:rPr>
                <w:rFonts w:ascii="仿宋" w:eastAsia="仿宋" w:hAnsi="仿宋"/>
                <w:sz w:val="22"/>
              </w:rPr>
            </w:pPr>
            <w:r w:rsidRPr="004C3F1A">
              <w:rPr>
                <w:rFonts w:ascii="仿宋" w:eastAsia="仿宋" w:hAnsi="仿宋" w:hint="eastAsia"/>
                <w:sz w:val="22"/>
              </w:rPr>
              <w:t>主要议题：</w:t>
            </w:r>
          </w:p>
          <w:p w:rsidR="008C23AD" w:rsidRPr="004C3F1A" w:rsidRDefault="008C23AD" w:rsidP="008C23AD">
            <w:pPr>
              <w:pStyle w:val="a3"/>
              <w:numPr>
                <w:ilvl w:val="0"/>
                <w:numId w:val="1"/>
              </w:numPr>
              <w:spacing w:line="276" w:lineRule="auto"/>
              <w:ind w:firstLineChars="0"/>
              <w:rPr>
                <w:rFonts w:ascii="仿宋" w:eastAsia="仿宋" w:hAnsi="仿宋"/>
                <w:sz w:val="22"/>
              </w:rPr>
            </w:pPr>
            <w:r w:rsidRPr="004C3F1A">
              <w:rPr>
                <w:rFonts w:ascii="仿宋" w:eastAsia="仿宋" w:hAnsi="仿宋" w:hint="eastAsia"/>
                <w:sz w:val="22"/>
              </w:rPr>
              <w:t>摆脱国家补贴，成本应该如何降低</w:t>
            </w:r>
          </w:p>
          <w:p w:rsidR="008C23AD" w:rsidRPr="004C3F1A" w:rsidRDefault="008C23AD" w:rsidP="008C23AD">
            <w:pPr>
              <w:pStyle w:val="a3"/>
              <w:numPr>
                <w:ilvl w:val="0"/>
                <w:numId w:val="1"/>
              </w:numPr>
              <w:spacing w:line="276" w:lineRule="auto"/>
              <w:ind w:firstLineChars="0"/>
              <w:rPr>
                <w:rFonts w:ascii="仿宋" w:eastAsia="仿宋" w:hAnsi="仿宋"/>
                <w:sz w:val="22"/>
              </w:rPr>
            </w:pPr>
            <w:r w:rsidRPr="004C3F1A">
              <w:rPr>
                <w:rFonts w:ascii="仿宋" w:eastAsia="仿宋" w:hAnsi="仿宋" w:hint="eastAsia"/>
                <w:sz w:val="22"/>
              </w:rPr>
              <w:t>光伏发电到底离平价上网有多远</w:t>
            </w:r>
          </w:p>
          <w:p w:rsidR="008C23AD" w:rsidRPr="004C3F1A" w:rsidRDefault="008C23AD" w:rsidP="008C23AD">
            <w:pPr>
              <w:pStyle w:val="a3"/>
              <w:numPr>
                <w:ilvl w:val="0"/>
                <w:numId w:val="1"/>
              </w:numPr>
              <w:spacing w:line="276" w:lineRule="auto"/>
              <w:ind w:firstLineChars="0"/>
              <w:rPr>
                <w:rFonts w:ascii="仿宋" w:eastAsia="仿宋" w:hAnsi="仿宋"/>
                <w:sz w:val="22"/>
              </w:rPr>
            </w:pPr>
            <w:r w:rsidRPr="004C3F1A">
              <w:rPr>
                <w:rFonts w:ascii="仿宋" w:eastAsia="仿宋" w:hAnsi="仿宋" w:hint="eastAsia"/>
                <w:sz w:val="22"/>
              </w:rPr>
              <w:t>户用光</w:t>
            </w:r>
            <w:proofErr w:type="gramStart"/>
            <w:r w:rsidRPr="004C3F1A">
              <w:rPr>
                <w:rFonts w:ascii="仿宋" w:eastAsia="仿宋" w:hAnsi="仿宋" w:hint="eastAsia"/>
                <w:sz w:val="22"/>
              </w:rPr>
              <w:t>伏</w:t>
            </w:r>
            <w:proofErr w:type="gramEnd"/>
            <w:r w:rsidRPr="004C3F1A">
              <w:rPr>
                <w:rFonts w:ascii="仿宋" w:eastAsia="仿宋" w:hAnsi="仿宋" w:hint="eastAsia"/>
                <w:sz w:val="22"/>
              </w:rPr>
              <w:t>市场，是否还有以前预计的规模</w:t>
            </w:r>
          </w:p>
          <w:p w:rsidR="008C23AD" w:rsidRPr="004C3F1A" w:rsidRDefault="008C23AD" w:rsidP="008C23AD">
            <w:pPr>
              <w:pStyle w:val="a3"/>
              <w:numPr>
                <w:ilvl w:val="0"/>
                <w:numId w:val="2"/>
              </w:numPr>
              <w:spacing w:line="276" w:lineRule="auto"/>
              <w:ind w:firstLineChars="0"/>
              <w:rPr>
                <w:rFonts w:ascii="仿宋" w:eastAsia="仿宋" w:hAnsi="仿宋"/>
                <w:sz w:val="22"/>
              </w:rPr>
            </w:pPr>
            <w:r w:rsidRPr="004C3F1A">
              <w:rPr>
                <w:rFonts w:ascii="仿宋" w:eastAsia="仿宋" w:hAnsi="仿宋" w:hint="eastAsia"/>
                <w:sz w:val="22"/>
              </w:rPr>
              <w:t>技术创新与商业模式，哪个才是真正的解决途径？</w:t>
            </w:r>
          </w:p>
        </w:tc>
        <w:tc>
          <w:tcPr>
            <w:tcW w:w="3656" w:type="dxa"/>
            <w:vAlign w:val="center"/>
          </w:tcPr>
          <w:p w:rsidR="008C23AD" w:rsidRPr="003330E8" w:rsidRDefault="008C23AD" w:rsidP="000D6768">
            <w:pPr>
              <w:spacing w:line="276" w:lineRule="auto"/>
              <w:rPr>
                <w:rFonts w:ascii="仿宋" w:eastAsia="仿宋" w:hAnsi="仿宋"/>
                <w:sz w:val="22"/>
              </w:rPr>
            </w:pPr>
            <w:r w:rsidRPr="003330E8">
              <w:rPr>
                <w:rFonts w:ascii="仿宋" w:eastAsia="仿宋" w:hAnsi="仿宋" w:hint="eastAsia"/>
                <w:sz w:val="22"/>
              </w:rPr>
              <w:t>光</w:t>
            </w:r>
            <w:proofErr w:type="gramStart"/>
            <w:r w:rsidRPr="003330E8">
              <w:rPr>
                <w:rFonts w:ascii="仿宋" w:eastAsia="仿宋" w:hAnsi="仿宋" w:hint="eastAsia"/>
                <w:sz w:val="22"/>
              </w:rPr>
              <w:t>伏行业</w:t>
            </w:r>
            <w:proofErr w:type="gramEnd"/>
            <w:r w:rsidRPr="003330E8">
              <w:rPr>
                <w:rFonts w:ascii="仿宋" w:eastAsia="仿宋" w:hAnsi="仿宋" w:hint="eastAsia"/>
                <w:sz w:val="22"/>
              </w:rPr>
              <w:t>协会</w:t>
            </w:r>
          </w:p>
          <w:p w:rsidR="008C23AD" w:rsidRPr="003330E8" w:rsidRDefault="008C23AD" w:rsidP="000D6768">
            <w:pPr>
              <w:spacing w:line="276" w:lineRule="auto"/>
              <w:rPr>
                <w:rFonts w:ascii="仿宋" w:eastAsia="仿宋" w:hAnsi="仿宋"/>
                <w:sz w:val="22"/>
              </w:rPr>
            </w:pPr>
            <w:r w:rsidRPr="003330E8">
              <w:rPr>
                <w:rFonts w:ascii="仿宋" w:eastAsia="仿宋" w:hAnsi="仿宋" w:hint="eastAsia"/>
                <w:sz w:val="22"/>
              </w:rPr>
              <w:t>光伏组件企业代表</w:t>
            </w:r>
          </w:p>
          <w:p w:rsidR="008C23AD" w:rsidRPr="003330E8" w:rsidRDefault="008C23AD" w:rsidP="000D6768">
            <w:pPr>
              <w:spacing w:line="276" w:lineRule="auto"/>
              <w:rPr>
                <w:rFonts w:ascii="仿宋" w:eastAsia="仿宋" w:hAnsi="仿宋"/>
                <w:sz w:val="22"/>
              </w:rPr>
            </w:pPr>
            <w:r w:rsidRPr="003330E8">
              <w:rPr>
                <w:rFonts w:ascii="仿宋" w:eastAsia="仿宋" w:hAnsi="仿宋" w:hint="eastAsia"/>
                <w:sz w:val="22"/>
              </w:rPr>
              <w:t>光伏逆变器企业代表</w:t>
            </w:r>
          </w:p>
          <w:p w:rsidR="008C23AD" w:rsidRPr="003330E8" w:rsidRDefault="008C23AD" w:rsidP="000D6768">
            <w:pPr>
              <w:spacing w:line="276" w:lineRule="auto"/>
              <w:rPr>
                <w:rFonts w:ascii="仿宋" w:eastAsia="仿宋" w:hAnsi="仿宋"/>
                <w:sz w:val="22"/>
              </w:rPr>
            </w:pPr>
            <w:r w:rsidRPr="003330E8">
              <w:rPr>
                <w:rFonts w:ascii="仿宋" w:eastAsia="仿宋" w:hAnsi="仿宋" w:hint="eastAsia"/>
                <w:sz w:val="22"/>
              </w:rPr>
              <w:t>开发商代表</w:t>
            </w:r>
          </w:p>
          <w:p w:rsidR="008C23AD" w:rsidRPr="003330E8" w:rsidRDefault="008C23AD" w:rsidP="000D6768">
            <w:pPr>
              <w:spacing w:line="276" w:lineRule="auto"/>
              <w:rPr>
                <w:rFonts w:ascii="仿宋" w:eastAsia="仿宋" w:hAnsi="仿宋"/>
                <w:sz w:val="22"/>
              </w:rPr>
            </w:pPr>
            <w:r w:rsidRPr="006778D2">
              <w:rPr>
                <w:rFonts w:ascii="仿宋" w:eastAsia="仿宋" w:hAnsi="仿宋" w:hint="eastAsia"/>
                <w:sz w:val="22"/>
              </w:rPr>
              <w:t>行业咨询公司代表</w:t>
            </w:r>
          </w:p>
        </w:tc>
      </w:tr>
    </w:tbl>
    <w:p w:rsidR="008C23AD" w:rsidRDefault="008C23AD" w:rsidP="008C23AD">
      <w:pPr>
        <w:spacing w:line="400" w:lineRule="exact"/>
        <w:ind w:firstLineChars="100" w:firstLine="281"/>
        <w:jc w:val="center"/>
        <w:rPr>
          <w:rFonts w:ascii="仿宋_GB2312" w:eastAsia="仿宋_GB2312" w:cs="仿宋_GB2312"/>
          <w:b/>
          <w:sz w:val="28"/>
          <w:szCs w:val="32"/>
        </w:rPr>
      </w:pPr>
    </w:p>
    <w:p w:rsidR="008C23AD" w:rsidRDefault="008C23AD" w:rsidP="008C23AD">
      <w:pPr>
        <w:spacing w:line="400" w:lineRule="exact"/>
        <w:ind w:firstLineChars="100" w:firstLine="281"/>
        <w:jc w:val="center"/>
        <w:rPr>
          <w:rFonts w:ascii="仿宋_GB2312" w:eastAsia="仿宋_GB2312" w:cs="仿宋_GB2312"/>
          <w:b/>
          <w:sz w:val="28"/>
          <w:szCs w:val="32"/>
        </w:rPr>
      </w:pPr>
    </w:p>
    <w:p w:rsidR="008C23AD" w:rsidRPr="00C156F7" w:rsidRDefault="008C23AD" w:rsidP="008C23AD">
      <w:pPr>
        <w:spacing w:line="400" w:lineRule="exact"/>
        <w:ind w:firstLineChars="200" w:firstLine="562"/>
        <w:jc w:val="center"/>
        <w:rPr>
          <w:rFonts w:ascii="仿宋_GB2312" w:eastAsia="仿宋_GB2312" w:cs="仿宋_GB2312"/>
          <w:sz w:val="24"/>
          <w:szCs w:val="32"/>
        </w:rPr>
      </w:pPr>
      <w:r w:rsidRPr="005B0C9C">
        <w:rPr>
          <w:rFonts w:ascii="仿宋" w:eastAsia="仿宋" w:hAnsi="仿宋" w:hint="eastAsia"/>
          <w:b/>
          <w:sz w:val="28"/>
        </w:rPr>
        <w:lastRenderedPageBreak/>
        <w:t>领跑者计划及去补贴路径研讨会</w:t>
      </w:r>
    </w:p>
    <w:tbl>
      <w:tblPr>
        <w:tblStyle w:val="a4"/>
        <w:tblW w:w="9267" w:type="dxa"/>
        <w:tblInd w:w="-318" w:type="dxa"/>
        <w:tblLayout w:type="fixed"/>
        <w:tblLook w:val="04A0" w:firstRow="1" w:lastRow="0" w:firstColumn="1" w:lastColumn="0" w:noHBand="0" w:noVBand="1"/>
      </w:tblPr>
      <w:tblGrid>
        <w:gridCol w:w="993"/>
        <w:gridCol w:w="4395"/>
        <w:gridCol w:w="3879"/>
      </w:tblGrid>
      <w:tr w:rsidR="008C23AD" w:rsidTr="000D6768">
        <w:trPr>
          <w:trHeight w:val="578"/>
        </w:trPr>
        <w:tc>
          <w:tcPr>
            <w:tcW w:w="9267" w:type="dxa"/>
            <w:gridSpan w:val="3"/>
            <w:tcBorders>
              <w:bottom w:val="single" w:sz="4" w:space="0" w:color="auto"/>
            </w:tcBorders>
            <w:shd w:val="clear" w:color="auto" w:fill="FDE9D9" w:themeFill="accent6" w:themeFillTint="33"/>
            <w:vAlign w:val="center"/>
          </w:tcPr>
          <w:p w:rsidR="008C23AD" w:rsidRPr="009376C4" w:rsidRDefault="008C23AD" w:rsidP="000D6768">
            <w:pPr>
              <w:spacing w:line="240" w:lineRule="atLeast"/>
              <w:jc w:val="center"/>
              <w:rPr>
                <w:rFonts w:ascii="仿宋" w:eastAsia="仿宋" w:hAnsi="仿宋"/>
                <w:b/>
                <w:sz w:val="22"/>
              </w:rPr>
            </w:pPr>
            <w:r w:rsidRPr="009376C4">
              <w:rPr>
                <w:rFonts w:ascii="仿宋" w:eastAsia="仿宋" w:hAnsi="仿宋" w:cs="仿宋" w:hint="eastAsia"/>
                <w:sz w:val="22"/>
              </w:rPr>
              <w:t>时间：2018年</w:t>
            </w:r>
            <w:r>
              <w:rPr>
                <w:rFonts w:ascii="仿宋" w:eastAsia="仿宋" w:hAnsi="仿宋" w:cs="仿宋" w:hint="eastAsia"/>
                <w:sz w:val="22"/>
              </w:rPr>
              <w:t>7</w:t>
            </w:r>
            <w:r w:rsidRPr="009376C4">
              <w:rPr>
                <w:rFonts w:ascii="仿宋" w:eastAsia="仿宋" w:hAnsi="仿宋" w:cs="仿宋" w:hint="eastAsia"/>
                <w:sz w:val="22"/>
              </w:rPr>
              <w:t>月2</w:t>
            </w:r>
            <w:r>
              <w:rPr>
                <w:rFonts w:ascii="仿宋" w:eastAsia="仿宋" w:hAnsi="仿宋" w:cs="仿宋" w:hint="eastAsia"/>
                <w:sz w:val="22"/>
              </w:rPr>
              <w:t>5</w:t>
            </w:r>
            <w:r w:rsidRPr="009376C4">
              <w:rPr>
                <w:rFonts w:ascii="仿宋" w:eastAsia="仿宋" w:hAnsi="仿宋" w:cs="仿宋" w:hint="eastAsia"/>
                <w:sz w:val="22"/>
              </w:rPr>
              <w:t>日</w:t>
            </w:r>
            <w:r>
              <w:rPr>
                <w:rFonts w:ascii="仿宋" w:eastAsia="仿宋" w:hAnsi="仿宋" w:cs="仿宋" w:hint="eastAsia"/>
                <w:sz w:val="22"/>
              </w:rPr>
              <w:t xml:space="preserve">  </w:t>
            </w:r>
            <w:r w:rsidRPr="009376C4">
              <w:rPr>
                <w:rFonts w:ascii="仿宋" w:eastAsia="仿宋" w:hAnsi="仿宋" w:cs="仿宋" w:hint="eastAsia"/>
                <w:sz w:val="22"/>
              </w:rPr>
              <w:t xml:space="preserve">  地点：万寿宾馆</w:t>
            </w:r>
            <w:r w:rsidRPr="00C156F7">
              <w:rPr>
                <w:rFonts w:ascii="仿宋" w:eastAsia="仿宋" w:hAnsi="仿宋" w:cs="仿宋" w:hint="eastAsia"/>
                <w:sz w:val="22"/>
              </w:rPr>
              <w:t>A座二层</w:t>
            </w:r>
            <w:r>
              <w:rPr>
                <w:rFonts w:ascii="仿宋" w:eastAsia="仿宋" w:hAnsi="仿宋" w:cs="仿宋" w:hint="eastAsia"/>
                <w:sz w:val="22"/>
              </w:rPr>
              <w:t>山海厅</w:t>
            </w:r>
          </w:p>
        </w:tc>
      </w:tr>
      <w:tr w:rsidR="008C23AD" w:rsidTr="000D6768">
        <w:trPr>
          <w:trHeight w:val="536"/>
        </w:trPr>
        <w:tc>
          <w:tcPr>
            <w:tcW w:w="9267" w:type="dxa"/>
            <w:gridSpan w:val="3"/>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C156F7">
              <w:rPr>
                <w:rFonts w:ascii="楷体" w:eastAsia="楷体" w:hAnsi="楷体" w:hint="eastAsia"/>
                <w:b/>
                <w:sz w:val="22"/>
                <w:szCs w:val="21"/>
              </w:rPr>
              <w:t>光伏领跑者计划</w:t>
            </w:r>
          </w:p>
        </w:tc>
      </w:tr>
      <w:tr w:rsidR="008C23AD" w:rsidTr="000D6768">
        <w:trPr>
          <w:trHeight w:val="416"/>
        </w:trPr>
        <w:tc>
          <w:tcPr>
            <w:tcW w:w="993" w:type="dxa"/>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时间</w:t>
            </w:r>
          </w:p>
        </w:tc>
        <w:tc>
          <w:tcPr>
            <w:tcW w:w="4395" w:type="dxa"/>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演讲主题</w:t>
            </w:r>
          </w:p>
        </w:tc>
        <w:tc>
          <w:tcPr>
            <w:tcW w:w="3879" w:type="dxa"/>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主讲人</w:t>
            </w:r>
          </w:p>
        </w:tc>
      </w:tr>
      <w:tr w:rsidR="008C23AD" w:rsidTr="000D6768">
        <w:trPr>
          <w:trHeight w:val="443"/>
        </w:trPr>
        <w:tc>
          <w:tcPr>
            <w:tcW w:w="993" w:type="dxa"/>
            <w:vMerge w:val="restart"/>
            <w:vAlign w:val="center"/>
          </w:tcPr>
          <w:p w:rsidR="008C23AD" w:rsidRPr="00174949" w:rsidRDefault="008C23AD" w:rsidP="000D6768">
            <w:pPr>
              <w:jc w:val="center"/>
              <w:rPr>
                <w:rFonts w:ascii="楷体" w:eastAsia="楷体" w:hAnsi="楷体"/>
                <w:b/>
                <w:sz w:val="22"/>
                <w:szCs w:val="21"/>
              </w:rPr>
            </w:pPr>
            <w:r w:rsidRPr="00174949">
              <w:rPr>
                <w:rFonts w:ascii="楷体" w:eastAsia="楷体" w:hAnsi="楷体" w:hint="eastAsia"/>
                <w:b/>
                <w:sz w:val="22"/>
                <w:szCs w:val="21"/>
              </w:rPr>
              <w:t>9:00-</w:t>
            </w:r>
          </w:p>
          <w:p w:rsidR="008C23AD" w:rsidRPr="00174949" w:rsidRDefault="008C23AD" w:rsidP="000D6768">
            <w:pPr>
              <w:jc w:val="center"/>
              <w:rPr>
                <w:rFonts w:ascii="仿宋" w:eastAsia="仿宋" w:hAnsi="仿宋"/>
                <w:b/>
                <w:sz w:val="22"/>
                <w:szCs w:val="24"/>
              </w:rPr>
            </w:pPr>
            <w:r w:rsidRPr="00174949">
              <w:rPr>
                <w:rFonts w:ascii="楷体" w:eastAsia="楷体" w:hAnsi="楷体" w:hint="eastAsia"/>
                <w:b/>
                <w:sz w:val="22"/>
                <w:szCs w:val="21"/>
              </w:rPr>
              <w:t>12:00</w:t>
            </w:r>
          </w:p>
        </w:tc>
        <w:tc>
          <w:tcPr>
            <w:tcW w:w="4395" w:type="dxa"/>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领跑基地实施情况及行业引导作用</w:t>
            </w:r>
          </w:p>
        </w:tc>
        <w:tc>
          <w:tcPr>
            <w:tcW w:w="3879"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水电水利规划设计总院</w:t>
            </w:r>
          </w:p>
          <w:p w:rsidR="008C23AD" w:rsidRPr="00A53C32" w:rsidRDefault="008C23AD" w:rsidP="000D6768">
            <w:pPr>
              <w:rPr>
                <w:rFonts w:ascii="仿宋" w:eastAsia="仿宋" w:hAnsi="仿宋" w:cs="仿宋"/>
                <w:sz w:val="22"/>
              </w:rPr>
            </w:pPr>
            <w:r>
              <w:rPr>
                <w:rFonts w:ascii="仿宋" w:eastAsia="仿宋" w:hAnsi="仿宋" w:cs="仿宋" w:hint="eastAsia"/>
                <w:sz w:val="22"/>
              </w:rPr>
              <w:t xml:space="preserve">秦潇  </w:t>
            </w:r>
            <w:r w:rsidR="004C4965">
              <w:rPr>
                <w:rFonts w:ascii="仿宋" w:eastAsia="仿宋" w:hAnsi="仿宋" w:cs="仿宋" w:hint="eastAsia"/>
                <w:sz w:val="22"/>
              </w:rPr>
              <w:t>太阳能</w:t>
            </w:r>
            <w:bookmarkStart w:id="0" w:name="_GoBack"/>
            <w:bookmarkEnd w:id="0"/>
            <w:r>
              <w:rPr>
                <w:rFonts w:ascii="仿宋" w:eastAsia="仿宋" w:hAnsi="仿宋" w:cs="仿宋" w:hint="eastAsia"/>
                <w:sz w:val="22"/>
              </w:rPr>
              <w:t>处副处长</w:t>
            </w:r>
          </w:p>
        </w:tc>
      </w:tr>
      <w:tr w:rsidR="008C23AD" w:rsidTr="000D6768">
        <w:trPr>
          <w:trHeight w:val="535"/>
        </w:trPr>
        <w:tc>
          <w:tcPr>
            <w:tcW w:w="993" w:type="dxa"/>
            <w:vMerge/>
          </w:tcPr>
          <w:p w:rsidR="008C23AD" w:rsidRPr="00174949" w:rsidRDefault="008C23AD" w:rsidP="000D6768">
            <w:pPr>
              <w:rPr>
                <w:rFonts w:ascii="仿宋" w:eastAsia="仿宋" w:hAnsi="仿宋"/>
                <w:b/>
                <w:sz w:val="22"/>
                <w:szCs w:val="24"/>
              </w:rPr>
            </w:pPr>
          </w:p>
        </w:tc>
        <w:tc>
          <w:tcPr>
            <w:tcW w:w="4395" w:type="dxa"/>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光伏领跑基地实证平台（大同、芮城）监测数据分析</w:t>
            </w:r>
          </w:p>
        </w:tc>
        <w:tc>
          <w:tcPr>
            <w:tcW w:w="3879"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中国电力科学院国家太阳能中心</w:t>
            </w:r>
          </w:p>
          <w:p w:rsidR="008C23AD" w:rsidRPr="0000353F" w:rsidRDefault="008C23AD" w:rsidP="000D6768">
            <w:pPr>
              <w:rPr>
                <w:rFonts w:ascii="仿宋" w:eastAsia="仿宋" w:hAnsi="仿宋" w:cs="仿宋"/>
                <w:sz w:val="22"/>
              </w:rPr>
            </w:pPr>
            <w:r>
              <w:rPr>
                <w:rFonts w:ascii="仿宋" w:eastAsia="仿宋" w:hAnsi="仿宋" w:cs="仿宋" w:hint="eastAsia"/>
                <w:sz w:val="22"/>
              </w:rPr>
              <w:t>张军</w:t>
            </w:r>
            <w:proofErr w:type="gramStart"/>
            <w:r>
              <w:rPr>
                <w:rFonts w:ascii="仿宋" w:eastAsia="仿宋" w:hAnsi="仿宋" w:cs="仿宋" w:hint="eastAsia"/>
                <w:sz w:val="22"/>
              </w:rPr>
              <w:t>军</w:t>
            </w:r>
            <w:proofErr w:type="gramEnd"/>
            <w:r>
              <w:rPr>
                <w:rFonts w:ascii="仿宋" w:eastAsia="仿宋" w:hAnsi="仿宋" w:cs="仿宋" w:hint="eastAsia"/>
                <w:sz w:val="22"/>
              </w:rPr>
              <w:t xml:space="preserve">  主任</w:t>
            </w:r>
          </w:p>
        </w:tc>
      </w:tr>
      <w:tr w:rsidR="008C23AD" w:rsidTr="000D6768">
        <w:trPr>
          <w:trHeight w:val="535"/>
        </w:trPr>
        <w:tc>
          <w:tcPr>
            <w:tcW w:w="993" w:type="dxa"/>
            <w:vMerge/>
          </w:tcPr>
          <w:p w:rsidR="008C23AD" w:rsidRPr="00174949" w:rsidRDefault="008C23AD" w:rsidP="000D6768">
            <w:pPr>
              <w:rPr>
                <w:rFonts w:ascii="仿宋" w:eastAsia="仿宋" w:hAnsi="仿宋"/>
                <w:b/>
                <w:sz w:val="22"/>
                <w:szCs w:val="24"/>
              </w:rPr>
            </w:pPr>
          </w:p>
        </w:tc>
        <w:tc>
          <w:tcPr>
            <w:tcW w:w="4395" w:type="dxa"/>
            <w:vAlign w:val="center"/>
          </w:tcPr>
          <w:p w:rsidR="008C23AD" w:rsidRPr="00FC1C7A" w:rsidRDefault="008C23AD" w:rsidP="000D6768">
            <w:pPr>
              <w:rPr>
                <w:rFonts w:ascii="仿宋" w:eastAsia="仿宋" w:hAnsi="仿宋" w:cs="仿宋"/>
                <w:sz w:val="22"/>
                <w:highlight w:val="yellow"/>
              </w:rPr>
            </w:pPr>
            <w:r w:rsidRPr="00CA0F24">
              <w:rPr>
                <w:rFonts w:ascii="仿宋" w:eastAsia="仿宋" w:hAnsi="仿宋" w:cs="仿宋" w:hint="eastAsia"/>
                <w:sz w:val="22"/>
              </w:rPr>
              <w:t>领跑基地项目系统效率提升途径</w:t>
            </w:r>
          </w:p>
        </w:tc>
        <w:tc>
          <w:tcPr>
            <w:tcW w:w="3879" w:type="dxa"/>
            <w:vAlign w:val="center"/>
          </w:tcPr>
          <w:p w:rsidR="008C23AD" w:rsidRDefault="008C23AD" w:rsidP="000D6768">
            <w:pPr>
              <w:rPr>
                <w:rFonts w:ascii="仿宋" w:eastAsia="仿宋" w:hAnsi="仿宋" w:cs="仿宋"/>
                <w:sz w:val="22"/>
              </w:rPr>
            </w:pPr>
            <w:r w:rsidRPr="00401BE6">
              <w:rPr>
                <w:rFonts w:ascii="仿宋" w:eastAsia="仿宋" w:hAnsi="仿宋" w:cs="仿宋" w:hint="eastAsia"/>
                <w:sz w:val="22"/>
              </w:rPr>
              <w:t>鉴衡认证中心</w:t>
            </w:r>
          </w:p>
          <w:p w:rsidR="008C23AD" w:rsidRPr="00FC1C7A" w:rsidRDefault="008C23AD" w:rsidP="000D6768">
            <w:pPr>
              <w:rPr>
                <w:rFonts w:ascii="仿宋" w:eastAsia="仿宋" w:hAnsi="仿宋" w:cs="仿宋"/>
                <w:sz w:val="22"/>
                <w:highlight w:val="yellow"/>
              </w:rPr>
            </w:pPr>
            <w:proofErr w:type="gramStart"/>
            <w:r>
              <w:rPr>
                <w:rFonts w:ascii="仿宋" w:eastAsia="仿宋" w:hAnsi="仿宋" w:cs="仿宋" w:hint="eastAsia"/>
                <w:sz w:val="22"/>
              </w:rPr>
              <w:t>纪振双</w:t>
            </w:r>
            <w:proofErr w:type="gramEnd"/>
            <w:r>
              <w:rPr>
                <w:rFonts w:ascii="仿宋" w:eastAsia="仿宋" w:hAnsi="仿宋" w:cs="仿宋" w:hint="eastAsia"/>
                <w:sz w:val="22"/>
              </w:rPr>
              <w:t xml:space="preserve">  副主任</w:t>
            </w:r>
          </w:p>
        </w:tc>
      </w:tr>
      <w:tr w:rsidR="008C23AD" w:rsidTr="000D6768">
        <w:trPr>
          <w:trHeight w:val="535"/>
        </w:trPr>
        <w:tc>
          <w:tcPr>
            <w:tcW w:w="993" w:type="dxa"/>
            <w:vMerge/>
          </w:tcPr>
          <w:p w:rsidR="008C23AD" w:rsidRPr="00174949" w:rsidRDefault="008C23AD" w:rsidP="000D6768">
            <w:pPr>
              <w:rPr>
                <w:rFonts w:ascii="仿宋" w:eastAsia="仿宋" w:hAnsi="仿宋"/>
                <w:b/>
                <w:sz w:val="22"/>
                <w:szCs w:val="24"/>
              </w:rPr>
            </w:pPr>
          </w:p>
        </w:tc>
        <w:tc>
          <w:tcPr>
            <w:tcW w:w="4395"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光伏“领跑者”规划方案设计及去补贴</w:t>
            </w:r>
          </w:p>
          <w:p w:rsidR="008C23AD" w:rsidRPr="00070434" w:rsidRDefault="008C23AD" w:rsidP="000D6768">
            <w:pPr>
              <w:rPr>
                <w:rFonts w:ascii="仿宋" w:eastAsia="仿宋" w:hAnsi="仿宋" w:cs="仿宋"/>
                <w:sz w:val="22"/>
              </w:rPr>
            </w:pPr>
            <w:r>
              <w:rPr>
                <w:rFonts w:ascii="仿宋" w:eastAsia="仿宋" w:hAnsi="仿宋" w:cs="仿宋" w:hint="eastAsia"/>
                <w:sz w:val="22"/>
              </w:rPr>
              <w:t>路径分析</w:t>
            </w:r>
          </w:p>
        </w:tc>
        <w:tc>
          <w:tcPr>
            <w:tcW w:w="3879" w:type="dxa"/>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上海电力设计院</w:t>
            </w:r>
          </w:p>
        </w:tc>
      </w:tr>
      <w:tr w:rsidR="008C23AD" w:rsidTr="000D6768">
        <w:trPr>
          <w:trHeight w:val="535"/>
        </w:trPr>
        <w:tc>
          <w:tcPr>
            <w:tcW w:w="993" w:type="dxa"/>
            <w:vMerge/>
          </w:tcPr>
          <w:p w:rsidR="008C23AD" w:rsidRPr="00174949" w:rsidRDefault="008C23AD" w:rsidP="000D6768">
            <w:pPr>
              <w:rPr>
                <w:rFonts w:ascii="仿宋" w:eastAsia="仿宋" w:hAnsi="仿宋"/>
                <w:b/>
                <w:sz w:val="22"/>
                <w:szCs w:val="24"/>
              </w:rPr>
            </w:pPr>
          </w:p>
        </w:tc>
        <w:tc>
          <w:tcPr>
            <w:tcW w:w="4395"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从技术领跑基地看组件技术走向和成本</w:t>
            </w:r>
          </w:p>
          <w:p w:rsidR="008C23AD" w:rsidRDefault="008C23AD" w:rsidP="000D6768">
            <w:pPr>
              <w:rPr>
                <w:rFonts w:ascii="仿宋" w:eastAsia="仿宋" w:hAnsi="仿宋" w:cs="仿宋"/>
                <w:sz w:val="22"/>
              </w:rPr>
            </w:pPr>
            <w:r>
              <w:rPr>
                <w:rFonts w:ascii="仿宋" w:eastAsia="仿宋" w:hAnsi="仿宋" w:cs="仿宋" w:hint="eastAsia"/>
                <w:sz w:val="22"/>
              </w:rPr>
              <w:t>降低趋势</w:t>
            </w:r>
          </w:p>
        </w:tc>
        <w:tc>
          <w:tcPr>
            <w:tcW w:w="3879" w:type="dxa"/>
            <w:vAlign w:val="center"/>
          </w:tcPr>
          <w:p w:rsidR="008C23AD" w:rsidRPr="00A53C32" w:rsidRDefault="008C23AD" w:rsidP="000D6768">
            <w:pPr>
              <w:rPr>
                <w:rFonts w:ascii="仿宋" w:eastAsia="仿宋" w:hAnsi="仿宋" w:cs="仿宋"/>
                <w:sz w:val="22"/>
              </w:rPr>
            </w:pPr>
            <w:r w:rsidRPr="00A53C32">
              <w:rPr>
                <w:rFonts w:ascii="仿宋" w:eastAsia="仿宋" w:hAnsi="仿宋" w:cs="仿宋" w:hint="eastAsia"/>
                <w:sz w:val="22"/>
              </w:rPr>
              <w:t>隆</w:t>
            </w:r>
            <w:proofErr w:type="gramStart"/>
            <w:r w:rsidRPr="00A53C32">
              <w:rPr>
                <w:rFonts w:ascii="仿宋" w:eastAsia="仿宋" w:hAnsi="仿宋" w:cs="仿宋" w:hint="eastAsia"/>
                <w:sz w:val="22"/>
              </w:rPr>
              <w:t>基绿能科技</w:t>
            </w:r>
            <w:proofErr w:type="gramEnd"/>
            <w:r w:rsidRPr="00A53C32">
              <w:rPr>
                <w:rFonts w:ascii="仿宋" w:eastAsia="仿宋" w:hAnsi="仿宋" w:cs="仿宋" w:hint="eastAsia"/>
                <w:sz w:val="22"/>
              </w:rPr>
              <w:t>股份有限公司</w:t>
            </w:r>
          </w:p>
        </w:tc>
      </w:tr>
      <w:tr w:rsidR="008C23AD" w:rsidTr="000D6768">
        <w:trPr>
          <w:trHeight w:val="535"/>
        </w:trPr>
        <w:tc>
          <w:tcPr>
            <w:tcW w:w="993" w:type="dxa"/>
            <w:vMerge/>
          </w:tcPr>
          <w:p w:rsidR="008C23AD" w:rsidRPr="00174949" w:rsidRDefault="008C23AD" w:rsidP="000D6768">
            <w:pPr>
              <w:rPr>
                <w:rFonts w:ascii="仿宋" w:eastAsia="仿宋" w:hAnsi="仿宋"/>
                <w:b/>
                <w:sz w:val="22"/>
                <w:szCs w:val="24"/>
              </w:rPr>
            </w:pPr>
          </w:p>
        </w:tc>
        <w:tc>
          <w:tcPr>
            <w:tcW w:w="4395"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光伏组件技术的多元化发展方向</w:t>
            </w:r>
          </w:p>
        </w:tc>
        <w:tc>
          <w:tcPr>
            <w:tcW w:w="3879" w:type="dxa"/>
            <w:vAlign w:val="center"/>
          </w:tcPr>
          <w:p w:rsidR="008C23AD" w:rsidRDefault="008C23AD" w:rsidP="000D6768">
            <w:pPr>
              <w:rPr>
                <w:rFonts w:ascii="仿宋" w:eastAsia="仿宋" w:hAnsi="仿宋" w:cs="仿宋"/>
                <w:sz w:val="22"/>
              </w:rPr>
            </w:pPr>
            <w:proofErr w:type="gramStart"/>
            <w:r>
              <w:rPr>
                <w:rFonts w:ascii="仿宋" w:eastAsia="仿宋" w:hAnsi="仿宋" w:cs="仿宋" w:hint="eastAsia"/>
                <w:sz w:val="22"/>
              </w:rPr>
              <w:t>晶澳太阳能</w:t>
            </w:r>
            <w:proofErr w:type="gramEnd"/>
            <w:r>
              <w:rPr>
                <w:rFonts w:ascii="仿宋" w:eastAsia="仿宋" w:hAnsi="仿宋" w:cs="仿宋" w:hint="eastAsia"/>
                <w:sz w:val="22"/>
              </w:rPr>
              <w:t>有限公司</w:t>
            </w:r>
          </w:p>
        </w:tc>
      </w:tr>
      <w:tr w:rsidR="008C23AD" w:rsidTr="000D6768">
        <w:trPr>
          <w:trHeight w:val="535"/>
        </w:trPr>
        <w:tc>
          <w:tcPr>
            <w:tcW w:w="993" w:type="dxa"/>
            <w:vMerge/>
          </w:tcPr>
          <w:p w:rsidR="008C23AD" w:rsidRPr="00174949" w:rsidRDefault="008C23AD" w:rsidP="000D6768">
            <w:pPr>
              <w:rPr>
                <w:rFonts w:ascii="仿宋" w:eastAsia="仿宋" w:hAnsi="仿宋"/>
                <w:b/>
                <w:sz w:val="22"/>
                <w:szCs w:val="24"/>
              </w:rPr>
            </w:pPr>
          </w:p>
        </w:tc>
        <w:tc>
          <w:tcPr>
            <w:tcW w:w="4395"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领跑基地投标电价合理性解析</w:t>
            </w:r>
          </w:p>
        </w:tc>
        <w:tc>
          <w:tcPr>
            <w:tcW w:w="3879" w:type="dxa"/>
            <w:vAlign w:val="center"/>
          </w:tcPr>
          <w:p w:rsidR="008C23AD" w:rsidRDefault="008C23AD" w:rsidP="000D6768">
            <w:pPr>
              <w:rPr>
                <w:rFonts w:ascii="仿宋" w:eastAsia="仿宋" w:hAnsi="仿宋" w:cs="仿宋"/>
                <w:sz w:val="22"/>
              </w:rPr>
            </w:pPr>
            <w:proofErr w:type="gramStart"/>
            <w:r>
              <w:rPr>
                <w:rFonts w:ascii="仿宋" w:eastAsia="仿宋" w:hAnsi="仿宋" w:cs="仿宋" w:hint="eastAsia"/>
                <w:sz w:val="22"/>
              </w:rPr>
              <w:t>中电投电力</w:t>
            </w:r>
            <w:proofErr w:type="gramEnd"/>
            <w:r>
              <w:rPr>
                <w:rFonts w:ascii="仿宋" w:eastAsia="仿宋" w:hAnsi="仿宋" w:cs="仿宋" w:hint="eastAsia"/>
                <w:sz w:val="22"/>
              </w:rPr>
              <w:t>工程有限公司</w:t>
            </w:r>
          </w:p>
        </w:tc>
      </w:tr>
      <w:tr w:rsidR="008C23AD" w:rsidTr="000D6768">
        <w:trPr>
          <w:trHeight w:val="413"/>
        </w:trPr>
        <w:tc>
          <w:tcPr>
            <w:tcW w:w="993" w:type="dxa"/>
            <w:vAlign w:val="center"/>
          </w:tcPr>
          <w:p w:rsidR="008C23AD" w:rsidRPr="00C94805" w:rsidRDefault="008C23AD" w:rsidP="000D6768">
            <w:pPr>
              <w:jc w:val="center"/>
              <w:rPr>
                <w:rFonts w:ascii="楷体" w:eastAsia="楷体" w:hAnsi="楷体"/>
                <w:b/>
                <w:sz w:val="22"/>
                <w:szCs w:val="21"/>
              </w:rPr>
            </w:pPr>
            <w:r w:rsidRPr="00C94805">
              <w:rPr>
                <w:rFonts w:ascii="楷体" w:eastAsia="楷体" w:hAnsi="楷体" w:hint="eastAsia"/>
                <w:b/>
                <w:sz w:val="22"/>
                <w:szCs w:val="21"/>
              </w:rPr>
              <w:t>12</w:t>
            </w:r>
            <w:r w:rsidRPr="00C94805">
              <w:rPr>
                <w:rFonts w:ascii="楷体" w:eastAsia="楷体" w:hAnsi="楷体"/>
                <w:b/>
                <w:sz w:val="22"/>
                <w:szCs w:val="21"/>
              </w:rPr>
              <w:t>:00-</w:t>
            </w:r>
          </w:p>
          <w:p w:rsidR="008C23AD" w:rsidRPr="00174949" w:rsidRDefault="008C23AD" w:rsidP="000D6768">
            <w:pPr>
              <w:jc w:val="center"/>
              <w:rPr>
                <w:rFonts w:ascii="仿宋" w:eastAsia="仿宋" w:hAnsi="仿宋"/>
                <w:b/>
                <w:sz w:val="22"/>
                <w:szCs w:val="24"/>
              </w:rPr>
            </w:pPr>
            <w:r w:rsidRPr="00C94805">
              <w:rPr>
                <w:rFonts w:ascii="楷体" w:eastAsia="楷体" w:hAnsi="楷体"/>
                <w:b/>
                <w:sz w:val="22"/>
                <w:szCs w:val="21"/>
              </w:rPr>
              <w:t>1</w:t>
            </w:r>
            <w:r w:rsidRPr="00C94805">
              <w:rPr>
                <w:rFonts w:ascii="楷体" w:eastAsia="楷体" w:hAnsi="楷体" w:hint="eastAsia"/>
                <w:b/>
                <w:sz w:val="22"/>
                <w:szCs w:val="21"/>
              </w:rPr>
              <w:t>3</w:t>
            </w:r>
            <w:r w:rsidRPr="00C94805">
              <w:rPr>
                <w:rFonts w:ascii="楷体" w:eastAsia="楷体" w:hAnsi="楷体"/>
                <w:b/>
                <w:sz w:val="22"/>
                <w:szCs w:val="21"/>
              </w:rPr>
              <w:t>:</w:t>
            </w:r>
            <w:r w:rsidRPr="00C94805">
              <w:rPr>
                <w:rFonts w:ascii="楷体" w:eastAsia="楷体" w:hAnsi="楷体" w:hint="eastAsia"/>
                <w:b/>
                <w:sz w:val="22"/>
                <w:szCs w:val="21"/>
              </w:rPr>
              <w:t>3</w:t>
            </w:r>
            <w:r w:rsidRPr="00C94805">
              <w:rPr>
                <w:rFonts w:ascii="楷体" w:eastAsia="楷体" w:hAnsi="楷体"/>
                <w:b/>
                <w:sz w:val="22"/>
                <w:szCs w:val="21"/>
              </w:rPr>
              <w:t>0</w:t>
            </w:r>
          </w:p>
        </w:tc>
        <w:tc>
          <w:tcPr>
            <w:tcW w:w="8274" w:type="dxa"/>
            <w:gridSpan w:val="2"/>
            <w:vAlign w:val="center"/>
          </w:tcPr>
          <w:p w:rsidR="008C23AD" w:rsidRPr="009376C4" w:rsidRDefault="008C23AD" w:rsidP="000D6768">
            <w:pPr>
              <w:jc w:val="center"/>
              <w:rPr>
                <w:rFonts w:ascii="仿宋" w:eastAsia="仿宋" w:hAnsi="仿宋" w:cs="仿宋"/>
                <w:sz w:val="22"/>
              </w:rPr>
            </w:pPr>
            <w:r>
              <w:rPr>
                <w:rFonts w:ascii="仿宋" w:eastAsia="仿宋" w:hAnsi="仿宋" w:cs="仿宋" w:hint="eastAsia"/>
                <w:b/>
                <w:sz w:val="22"/>
              </w:rPr>
              <w:t>自助午餐</w:t>
            </w:r>
          </w:p>
        </w:tc>
      </w:tr>
      <w:tr w:rsidR="008C23AD" w:rsidTr="000D6768">
        <w:trPr>
          <w:trHeight w:val="551"/>
        </w:trPr>
        <w:tc>
          <w:tcPr>
            <w:tcW w:w="9267" w:type="dxa"/>
            <w:gridSpan w:val="3"/>
            <w:vAlign w:val="center"/>
          </w:tcPr>
          <w:p w:rsidR="008C23AD" w:rsidRPr="00F67F4C" w:rsidRDefault="008C23AD" w:rsidP="000D6768">
            <w:pPr>
              <w:jc w:val="center"/>
              <w:rPr>
                <w:rFonts w:ascii="仿宋" w:eastAsia="仿宋" w:hAnsi="仿宋" w:cs="仿宋"/>
                <w:b/>
                <w:sz w:val="22"/>
              </w:rPr>
            </w:pPr>
            <w:proofErr w:type="gramStart"/>
            <w:r w:rsidRPr="00F67F4C">
              <w:rPr>
                <w:rFonts w:ascii="仿宋" w:eastAsia="仿宋" w:hAnsi="仿宋" w:cs="仿宋" w:hint="eastAsia"/>
                <w:b/>
                <w:sz w:val="22"/>
              </w:rPr>
              <w:t>光伏去补贴</w:t>
            </w:r>
            <w:proofErr w:type="gramEnd"/>
            <w:r w:rsidRPr="00F67F4C">
              <w:rPr>
                <w:rFonts w:ascii="仿宋" w:eastAsia="仿宋" w:hAnsi="仿宋" w:cs="仿宋" w:hint="eastAsia"/>
                <w:b/>
                <w:sz w:val="22"/>
              </w:rPr>
              <w:t>路径</w:t>
            </w:r>
            <w:r>
              <w:rPr>
                <w:rFonts w:ascii="仿宋" w:eastAsia="仿宋" w:hAnsi="仿宋" w:cs="仿宋" w:hint="eastAsia"/>
                <w:b/>
                <w:sz w:val="22"/>
              </w:rPr>
              <w:t>分析</w:t>
            </w:r>
          </w:p>
        </w:tc>
      </w:tr>
      <w:tr w:rsidR="008C23AD" w:rsidTr="000D6768">
        <w:trPr>
          <w:trHeight w:val="551"/>
        </w:trPr>
        <w:tc>
          <w:tcPr>
            <w:tcW w:w="993" w:type="dxa"/>
            <w:vMerge w:val="restart"/>
            <w:shd w:val="clear" w:color="auto" w:fill="auto"/>
            <w:vAlign w:val="center"/>
          </w:tcPr>
          <w:p w:rsidR="008C23AD" w:rsidRDefault="008C23AD" w:rsidP="000D6768">
            <w:pPr>
              <w:jc w:val="center"/>
              <w:rPr>
                <w:rFonts w:ascii="楷体" w:eastAsia="楷体" w:hAnsi="楷体"/>
                <w:b/>
                <w:sz w:val="22"/>
                <w:szCs w:val="21"/>
              </w:rPr>
            </w:pPr>
          </w:p>
          <w:p w:rsidR="008C23AD" w:rsidRPr="009376C4" w:rsidRDefault="008C23AD" w:rsidP="000D6768">
            <w:pPr>
              <w:jc w:val="center"/>
              <w:rPr>
                <w:rFonts w:ascii="楷体" w:eastAsia="楷体" w:hAnsi="楷体"/>
                <w:b/>
                <w:sz w:val="22"/>
                <w:szCs w:val="21"/>
              </w:rPr>
            </w:pPr>
            <w:r>
              <w:rPr>
                <w:rFonts w:ascii="楷体" w:eastAsia="楷体" w:hAnsi="楷体" w:hint="eastAsia"/>
                <w:b/>
                <w:sz w:val="22"/>
                <w:szCs w:val="21"/>
              </w:rPr>
              <w:t>13:30</w:t>
            </w:r>
            <w:r w:rsidRPr="009376C4">
              <w:rPr>
                <w:rFonts w:ascii="楷体" w:eastAsia="楷体" w:hAnsi="楷体" w:hint="eastAsia"/>
                <w:b/>
                <w:sz w:val="22"/>
                <w:szCs w:val="21"/>
              </w:rPr>
              <w:t>-</w:t>
            </w:r>
          </w:p>
          <w:p w:rsidR="008C23AD" w:rsidRDefault="008C23AD" w:rsidP="000D6768">
            <w:pPr>
              <w:jc w:val="center"/>
              <w:rPr>
                <w:rFonts w:ascii="楷体" w:eastAsia="楷体" w:hAnsi="楷体"/>
                <w:b/>
                <w:sz w:val="22"/>
                <w:szCs w:val="21"/>
              </w:rPr>
            </w:pPr>
            <w:r w:rsidRPr="009376C4">
              <w:rPr>
                <w:rFonts w:ascii="楷体" w:eastAsia="楷体" w:hAnsi="楷体" w:hint="eastAsia"/>
                <w:b/>
                <w:sz w:val="22"/>
                <w:szCs w:val="21"/>
              </w:rPr>
              <w:t>1</w:t>
            </w:r>
            <w:r>
              <w:rPr>
                <w:rFonts w:ascii="楷体" w:eastAsia="楷体" w:hAnsi="楷体" w:hint="eastAsia"/>
                <w:b/>
                <w:sz w:val="22"/>
                <w:szCs w:val="21"/>
              </w:rPr>
              <w:t>6:3</w:t>
            </w:r>
            <w:r w:rsidRPr="009376C4">
              <w:rPr>
                <w:rFonts w:ascii="楷体" w:eastAsia="楷体" w:hAnsi="楷体" w:hint="eastAsia"/>
                <w:b/>
                <w:sz w:val="22"/>
                <w:szCs w:val="21"/>
              </w:rPr>
              <w:t>0</w:t>
            </w:r>
          </w:p>
          <w:p w:rsidR="008C23AD" w:rsidRPr="009376C4" w:rsidRDefault="008C23AD" w:rsidP="000D6768">
            <w:pPr>
              <w:jc w:val="center"/>
              <w:rPr>
                <w:rFonts w:ascii="楷体" w:eastAsia="楷体" w:hAnsi="楷体"/>
                <w:b/>
                <w:sz w:val="22"/>
                <w:szCs w:val="21"/>
              </w:rPr>
            </w:pPr>
          </w:p>
        </w:tc>
        <w:tc>
          <w:tcPr>
            <w:tcW w:w="4395" w:type="dxa"/>
            <w:shd w:val="clear" w:color="auto" w:fill="auto"/>
            <w:vAlign w:val="center"/>
          </w:tcPr>
          <w:p w:rsidR="008C23AD" w:rsidRDefault="008C23AD" w:rsidP="000D6768">
            <w:pPr>
              <w:rPr>
                <w:rFonts w:ascii="仿宋" w:eastAsia="仿宋" w:hAnsi="仿宋" w:cs="仿宋"/>
                <w:sz w:val="22"/>
              </w:rPr>
            </w:pPr>
            <w:r w:rsidRPr="00B345A9">
              <w:rPr>
                <w:rFonts w:ascii="仿宋" w:eastAsia="仿宋" w:hAnsi="仿宋" w:cs="仿宋" w:hint="eastAsia"/>
                <w:sz w:val="22"/>
              </w:rPr>
              <w:t>可再生能源配额制</w:t>
            </w:r>
            <w:r>
              <w:rPr>
                <w:rFonts w:ascii="仿宋" w:eastAsia="仿宋" w:hAnsi="仿宋" w:cs="仿宋" w:hint="eastAsia"/>
                <w:sz w:val="22"/>
              </w:rPr>
              <w:t>对光</w:t>
            </w:r>
            <w:proofErr w:type="gramStart"/>
            <w:r>
              <w:rPr>
                <w:rFonts w:ascii="仿宋" w:eastAsia="仿宋" w:hAnsi="仿宋" w:cs="仿宋" w:hint="eastAsia"/>
                <w:sz w:val="22"/>
              </w:rPr>
              <w:t>伏</w:t>
            </w:r>
            <w:proofErr w:type="gramEnd"/>
            <w:r>
              <w:rPr>
                <w:rFonts w:ascii="仿宋" w:eastAsia="仿宋" w:hAnsi="仿宋" w:cs="仿宋" w:hint="eastAsia"/>
                <w:sz w:val="22"/>
              </w:rPr>
              <w:t>平价上网的影响分析</w:t>
            </w:r>
          </w:p>
        </w:tc>
        <w:tc>
          <w:tcPr>
            <w:tcW w:w="3879" w:type="dxa"/>
            <w:shd w:val="clear" w:color="auto" w:fill="auto"/>
            <w:vAlign w:val="center"/>
          </w:tcPr>
          <w:p w:rsidR="008C23AD" w:rsidRDefault="008C23AD" w:rsidP="000D6768">
            <w:pPr>
              <w:rPr>
                <w:rFonts w:ascii="仿宋" w:eastAsia="仿宋" w:hAnsi="仿宋" w:cs="仿宋"/>
                <w:sz w:val="22"/>
              </w:rPr>
            </w:pPr>
            <w:proofErr w:type="gramStart"/>
            <w:r>
              <w:rPr>
                <w:rFonts w:ascii="仿宋" w:eastAsia="仿宋" w:hAnsi="仿宋" w:cs="仿宋" w:hint="eastAsia"/>
                <w:sz w:val="22"/>
              </w:rPr>
              <w:t>国家发改委</w:t>
            </w:r>
            <w:proofErr w:type="gramEnd"/>
            <w:r>
              <w:rPr>
                <w:rFonts w:ascii="仿宋" w:eastAsia="仿宋" w:hAnsi="仿宋" w:cs="仿宋" w:hint="eastAsia"/>
                <w:sz w:val="22"/>
              </w:rPr>
              <w:t>能源研究所</w:t>
            </w:r>
            <w:r w:rsidRPr="000136E1">
              <w:rPr>
                <w:rFonts w:ascii="仿宋" w:eastAsia="仿宋" w:hAnsi="仿宋" w:cs="仿宋"/>
                <w:sz w:val="22"/>
              </w:rPr>
              <w:t>可再生能源发展中心</w:t>
            </w:r>
          </w:p>
          <w:p w:rsidR="008C23AD" w:rsidRDefault="008C23AD" w:rsidP="000D6768">
            <w:pPr>
              <w:rPr>
                <w:rFonts w:ascii="仿宋" w:eastAsia="仿宋" w:hAnsi="仿宋" w:cs="仿宋"/>
                <w:sz w:val="22"/>
              </w:rPr>
            </w:pPr>
            <w:r>
              <w:rPr>
                <w:rFonts w:ascii="仿宋" w:eastAsia="仿宋" w:hAnsi="仿宋" w:cs="仿宋" w:hint="eastAsia"/>
                <w:sz w:val="22"/>
              </w:rPr>
              <w:t>陶  冶  副主任</w:t>
            </w:r>
          </w:p>
        </w:tc>
      </w:tr>
      <w:tr w:rsidR="008C23AD" w:rsidTr="000D6768">
        <w:trPr>
          <w:trHeight w:val="551"/>
        </w:trPr>
        <w:tc>
          <w:tcPr>
            <w:tcW w:w="993" w:type="dxa"/>
            <w:vMerge/>
            <w:shd w:val="clear" w:color="auto" w:fill="auto"/>
            <w:vAlign w:val="center"/>
          </w:tcPr>
          <w:p w:rsidR="008C23AD" w:rsidRPr="009376C4" w:rsidRDefault="008C23AD" w:rsidP="000D6768">
            <w:pPr>
              <w:jc w:val="center"/>
              <w:rPr>
                <w:rFonts w:ascii="楷体" w:eastAsia="楷体" w:hAnsi="楷体"/>
                <w:b/>
                <w:sz w:val="22"/>
                <w:szCs w:val="21"/>
              </w:rPr>
            </w:pPr>
          </w:p>
        </w:tc>
        <w:tc>
          <w:tcPr>
            <w:tcW w:w="4395" w:type="dxa"/>
            <w:vMerge w:val="restart"/>
            <w:shd w:val="clear" w:color="auto" w:fill="auto"/>
            <w:vAlign w:val="center"/>
          </w:tcPr>
          <w:p w:rsidR="008C23AD" w:rsidRPr="00AD79CA" w:rsidRDefault="008C23AD" w:rsidP="000D6768">
            <w:pPr>
              <w:rPr>
                <w:rFonts w:ascii="仿宋" w:eastAsia="仿宋" w:hAnsi="仿宋" w:cs="仿宋"/>
                <w:color w:val="FF0000"/>
                <w:sz w:val="22"/>
              </w:rPr>
            </w:pPr>
            <w:r w:rsidRPr="006F06F9">
              <w:rPr>
                <w:rFonts w:ascii="仿宋" w:eastAsia="仿宋" w:hAnsi="仿宋" w:cs="仿宋" w:hint="eastAsia"/>
                <w:sz w:val="22"/>
              </w:rPr>
              <w:t>地面光</w:t>
            </w:r>
            <w:proofErr w:type="gramStart"/>
            <w:r w:rsidRPr="006F06F9">
              <w:rPr>
                <w:rFonts w:ascii="仿宋" w:eastAsia="仿宋" w:hAnsi="仿宋" w:cs="仿宋" w:hint="eastAsia"/>
                <w:sz w:val="22"/>
              </w:rPr>
              <w:t>伏</w:t>
            </w:r>
            <w:proofErr w:type="gramEnd"/>
            <w:r w:rsidRPr="006F06F9">
              <w:rPr>
                <w:rFonts w:ascii="仿宋" w:eastAsia="仿宋" w:hAnsi="仿宋" w:cs="仿宋" w:hint="eastAsia"/>
                <w:sz w:val="22"/>
              </w:rPr>
              <w:t>电站去补贴项目开发方向探讨  路径</w:t>
            </w:r>
          </w:p>
        </w:tc>
        <w:tc>
          <w:tcPr>
            <w:tcW w:w="3879" w:type="dxa"/>
            <w:shd w:val="clear" w:color="auto" w:fill="auto"/>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国家电投</w:t>
            </w:r>
          </w:p>
        </w:tc>
      </w:tr>
      <w:tr w:rsidR="008C23AD" w:rsidTr="000D6768">
        <w:trPr>
          <w:trHeight w:val="551"/>
        </w:trPr>
        <w:tc>
          <w:tcPr>
            <w:tcW w:w="993" w:type="dxa"/>
            <w:vMerge/>
            <w:shd w:val="clear" w:color="auto" w:fill="auto"/>
            <w:vAlign w:val="center"/>
          </w:tcPr>
          <w:p w:rsidR="008C23AD" w:rsidRPr="009376C4" w:rsidRDefault="008C23AD" w:rsidP="000D6768">
            <w:pPr>
              <w:jc w:val="center"/>
              <w:rPr>
                <w:rFonts w:ascii="楷体" w:eastAsia="楷体" w:hAnsi="楷体"/>
                <w:b/>
                <w:sz w:val="22"/>
                <w:szCs w:val="21"/>
              </w:rPr>
            </w:pPr>
          </w:p>
        </w:tc>
        <w:tc>
          <w:tcPr>
            <w:tcW w:w="4395" w:type="dxa"/>
            <w:vMerge/>
            <w:shd w:val="clear" w:color="auto" w:fill="auto"/>
            <w:vAlign w:val="center"/>
          </w:tcPr>
          <w:p w:rsidR="008C23AD" w:rsidRDefault="008C23AD" w:rsidP="000D6768">
            <w:pPr>
              <w:rPr>
                <w:rFonts w:ascii="仿宋" w:eastAsia="仿宋" w:hAnsi="仿宋" w:cs="仿宋"/>
                <w:sz w:val="22"/>
              </w:rPr>
            </w:pPr>
          </w:p>
        </w:tc>
        <w:tc>
          <w:tcPr>
            <w:tcW w:w="3879" w:type="dxa"/>
            <w:shd w:val="clear" w:color="auto" w:fill="auto"/>
            <w:vAlign w:val="center"/>
          </w:tcPr>
          <w:p w:rsidR="008C23AD" w:rsidRDefault="008C23AD" w:rsidP="000D6768">
            <w:pPr>
              <w:rPr>
                <w:rFonts w:ascii="仿宋" w:eastAsia="仿宋" w:hAnsi="仿宋" w:cs="仿宋"/>
                <w:sz w:val="22"/>
              </w:rPr>
            </w:pPr>
            <w:r>
              <w:rPr>
                <w:rFonts w:ascii="仿宋" w:eastAsia="仿宋" w:hAnsi="仿宋" w:cs="仿宋" w:hint="eastAsia"/>
                <w:sz w:val="22"/>
              </w:rPr>
              <w:t>协</w:t>
            </w:r>
            <w:proofErr w:type="gramStart"/>
            <w:r>
              <w:rPr>
                <w:rFonts w:ascii="仿宋" w:eastAsia="仿宋" w:hAnsi="仿宋" w:cs="仿宋" w:hint="eastAsia"/>
                <w:sz w:val="22"/>
              </w:rPr>
              <w:t>鑫</w:t>
            </w:r>
            <w:proofErr w:type="gramEnd"/>
            <w:r>
              <w:rPr>
                <w:rFonts w:ascii="仿宋" w:eastAsia="仿宋" w:hAnsi="仿宋" w:cs="仿宋" w:hint="eastAsia"/>
                <w:sz w:val="22"/>
              </w:rPr>
              <w:t>新能源</w:t>
            </w:r>
          </w:p>
        </w:tc>
      </w:tr>
      <w:tr w:rsidR="008C23AD" w:rsidTr="000D6768">
        <w:trPr>
          <w:trHeight w:val="531"/>
        </w:trPr>
        <w:tc>
          <w:tcPr>
            <w:tcW w:w="993" w:type="dxa"/>
            <w:vMerge/>
            <w:shd w:val="clear" w:color="auto" w:fill="auto"/>
            <w:vAlign w:val="center"/>
          </w:tcPr>
          <w:p w:rsidR="008C23AD" w:rsidRPr="009376C4" w:rsidRDefault="008C23AD" w:rsidP="000D6768">
            <w:pPr>
              <w:jc w:val="center"/>
              <w:rPr>
                <w:rFonts w:ascii="仿宋" w:eastAsia="仿宋" w:hAnsi="仿宋"/>
                <w:sz w:val="22"/>
                <w:szCs w:val="24"/>
              </w:rPr>
            </w:pPr>
          </w:p>
        </w:tc>
        <w:tc>
          <w:tcPr>
            <w:tcW w:w="4395" w:type="dxa"/>
            <w:shd w:val="clear" w:color="auto" w:fill="auto"/>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中国光伏上游产业</w:t>
            </w:r>
            <w:proofErr w:type="gramStart"/>
            <w:r>
              <w:rPr>
                <w:rFonts w:ascii="仿宋" w:eastAsia="仿宋" w:hAnsi="仿宋" w:cs="仿宋" w:hint="eastAsia"/>
                <w:sz w:val="22"/>
              </w:rPr>
              <w:t>链价格</w:t>
            </w:r>
            <w:proofErr w:type="gramEnd"/>
            <w:r>
              <w:rPr>
                <w:rFonts w:ascii="仿宋" w:eastAsia="仿宋" w:hAnsi="仿宋" w:cs="仿宋" w:hint="eastAsia"/>
                <w:sz w:val="22"/>
              </w:rPr>
              <w:t>走势分析</w:t>
            </w:r>
          </w:p>
        </w:tc>
        <w:tc>
          <w:tcPr>
            <w:tcW w:w="3879" w:type="dxa"/>
            <w:shd w:val="clear" w:color="auto" w:fill="auto"/>
            <w:vAlign w:val="center"/>
          </w:tcPr>
          <w:p w:rsidR="008C23AD" w:rsidRPr="000136E1" w:rsidRDefault="008C23AD" w:rsidP="000D6768">
            <w:pPr>
              <w:rPr>
                <w:rFonts w:ascii="仿宋" w:eastAsia="仿宋" w:hAnsi="仿宋" w:cs="仿宋"/>
                <w:sz w:val="22"/>
              </w:rPr>
            </w:pPr>
            <w:proofErr w:type="spellStart"/>
            <w:r w:rsidRPr="000136E1">
              <w:rPr>
                <w:rFonts w:ascii="仿宋" w:eastAsia="仿宋" w:hAnsi="仿宋" w:cs="仿宋" w:hint="eastAsia"/>
                <w:sz w:val="22"/>
              </w:rPr>
              <w:t>Pvinfolink</w:t>
            </w:r>
            <w:proofErr w:type="spellEnd"/>
          </w:p>
          <w:p w:rsidR="008C23AD" w:rsidRPr="000136E1" w:rsidRDefault="008C23AD" w:rsidP="000D6768">
            <w:pPr>
              <w:rPr>
                <w:rFonts w:ascii="仿宋" w:eastAsia="仿宋" w:hAnsi="仿宋" w:cs="仿宋"/>
                <w:sz w:val="22"/>
              </w:rPr>
            </w:pPr>
            <w:r w:rsidRPr="000136E1">
              <w:rPr>
                <w:rFonts w:ascii="仿宋" w:eastAsia="仿宋" w:hAnsi="仿宋" w:cs="仿宋" w:hint="eastAsia"/>
                <w:sz w:val="22"/>
              </w:rPr>
              <w:t>林嫣容  分析师</w:t>
            </w:r>
          </w:p>
        </w:tc>
      </w:tr>
      <w:tr w:rsidR="008C23AD" w:rsidTr="000D6768">
        <w:trPr>
          <w:trHeight w:val="525"/>
        </w:trPr>
        <w:tc>
          <w:tcPr>
            <w:tcW w:w="993" w:type="dxa"/>
            <w:vMerge/>
            <w:shd w:val="clear" w:color="auto" w:fill="auto"/>
          </w:tcPr>
          <w:p w:rsidR="008C23AD" w:rsidRPr="009376C4" w:rsidRDefault="008C23AD" w:rsidP="000D6768">
            <w:pPr>
              <w:rPr>
                <w:rFonts w:ascii="仿宋" w:eastAsia="仿宋" w:hAnsi="仿宋"/>
                <w:sz w:val="22"/>
                <w:szCs w:val="24"/>
              </w:rPr>
            </w:pPr>
          </w:p>
        </w:tc>
        <w:tc>
          <w:tcPr>
            <w:tcW w:w="4395" w:type="dxa"/>
            <w:shd w:val="clear" w:color="auto" w:fill="auto"/>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组件成本下降趋势对平价上网的影响分析</w:t>
            </w:r>
          </w:p>
        </w:tc>
        <w:tc>
          <w:tcPr>
            <w:tcW w:w="3879" w:type="dxa"/>
            <w:shd w:val="clear" w:color="auto" w:fill="auto"/>
            <w:vAlign w:val="center"/>
          </w:tcPr>
          <w:p w:rsidR="008C23AD" w:rsidRPr="0000353F" w:rsidRDefault="008C23AD" w:rsidP="000D6768">
            <w:pPr>
              <w:rPr>
                <w:rFonts w:ascii="仿宋" w:eastAsia="仿宋" w:hAnsi="仿宋" w:cs="仿宋"/>
                <w:sz w:val="22"/>
              </w:rPr>
            </w:pPr>
            <w:r>
              <w:rPr>
                <w:rFonts w:ascii="仿宋" w:eastAsia="仿宋" w:hAnsi="仿宋" w:cs="仿宋" w:hint="eastAsia"/>
                <w:sz w:val="22"/>
              </w:rPr>
              <w:t>组件企业</w:t>
            </w:r>
          </w:p>
        </w:tc>
      </w:tr>
      <w:tr w:rsidR="008C23AD" w:rsidTr="000D6768">
        <w:trPr>
          <w:trHeight w:val="525"/>
        </w:trPr>
        <w:tc>
          <w:tcPr>
            <w:tcW w:w="993" w:type="dxa"/>
            <w:vMerge/>
            <w:shd w:val="clear" w:color="auto" w:fill="auto"/>
          </w:tcPr>
          <w:p w:rsidR="008C23AD" w:rsidRPr="009376C4" w:rsidRDefault="008C23AD" w:rsidP="000D6768">
            <w:pPr>
              <w:rPr>
                <w:rFonts w:ascii="仿宋" w:eastAsia="仿宋" w:hAnsi="仿宋"/>
                <w:sz w:val="22"/>
                <w:szCs w:val="24"/>
              </w:rPr>
            </w:pPr>
          </w:p>
        </w:tc>
        <w:tc>
          <w:tcPr>
            <w:tcW w:w="4395" w:type="dxa"/>
            <w:shd w:val="clear" w:color="auto" w:fill="auto"/>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系统成本下降趋势对平价上网的影响分析及未来多种能源互补发展的探索</w:t>
            </w:r>
          </w:p>
        </w:tc>
        <w:tc>
          <w:tcPr>
            <w:tcW w:w="3879" w:type="dxa"/>
            <w:shd w:val="clear" w:color="auto" w:fill="auto"/>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西北勘测设计院</w:t>
            </w:r>
          </w:p>
        </w:tc>
      </w:tr>
      <w:tr w:rsidR="008C23AD" w:rsidTr="000D6768">
        <w:trPr>
          <w:trHeight w:val="525"/>
        </w:trPr>
        <w:tc>
          <w:tcPr>
            <w:tcW w:w="993" w:type="dxa"/>
            <w:vMerge/>
            <w:shd w:val="clear" w:color="auto" w:fill="auto"/>
          </w:tcPr>
          <w:p w:rsidR="008C23AD" w:rsidRPr="009376C4" w:rsidRDefault="008C23AD" w:rsidP="000D6768">
            <w:pPr>
              <w:rPr>
                <w:rFonts w:ascii="仿宋" w:eastAsia="仿宋" w:hAnsi="仿宋"/>
                <w:sz w:val="22"/>
                <w:szCs w:val="24"/>
              </w:rPr>
            </w:pPr>
          </w:p>
        </w:tc>
        <w:tc>
          <w:tcPr>
            <w:tcW w:w="4395" w:type="dxa"/>
            <w:shd w:val="clear" w:color="auto" w:fill="auto"/>
            <w:vAlign w:val="center"/>
          </w:tcPr>
          <w:p w:rsidR="008C23AD" w:rsidRPr="009376C4" w:rsidRDefault="008C23AD" w:rsidP="000D6768">
            <w:pPr>
              <w:rPr>
                <w:rFonts w:ascii="仿宋" w:eastAsia="仿宋" w:hAnsi="仿宋" w:cs="仿宋"/>
                <w:sz w:val="22"/>
              </w:rPr>
            </w:pPr>
            <w:r>
              <w:rPr>
                <w:rFonts w:ascii="仿宋" w:eastAsia="仿宋" w:hAnsi="仿宋" w:cs="仿宋" w:hint="eastAsia"/>
                <w:sz w:val="22"/>
              </w:rPr>
              <w:t>光伏+储能的平价上网前景分析</w:t>
            </w:r>
          </w:p>
        </w:tc>
        <w:tc>
          <w:tcPr>
            <w:tcW w:w="3879" w:type="dxa"/>
            <w:shd w:val="clear" w:color="auto" w:fill="auto"/>
            <w:vAlign w:val="center"/>
          </w:tcPr>
          <w:p w:rsidR="008C23AD" w:rsidRPr="0000353F" w:rsidRDefault="008C23AD" w:rsidP="000D6768">
            <w:pPr>
              <w:rPr>
                <w:rFonts w:ascii="仿宋" w:eastAsia="仿宋" w:hAnsi="仿宋" w:cs="仿宋"/>
                <w:sz w:val="22"/>
              </w:rPr>
            </w:pPr>
            <w:r>
              <w:rPr>
                <w:rFonts w:ascii="仿宋" w:eastAsia="仿宋" w:hAnsi="仿宋" w:cs="仿宋" w:hint="eastAsia"/>
                <w:sz w:val="22"/>
              </w:rPr>
              <w:t>北控智慧能源</w:t>
            </w:r>
          </w:p>
        </w:tc>
      </w:tr>
    </w:tbl>
    <w:p w:rsidR="008C23AD" w:rsidRDefault="008C23AD" w:rsidP="008C23AD">
      <w:pPr>
        <w:spacing w:line="400" w:lineRule="exact"/>
        <w:ind w:firstLineChars="200" w:firstLine="562"/>
        <w:jc w:val="center"/>
        <w:rPr>
          <w:rFonts w:ascii="仿宋_GB2312" w:eastAsia="仿宋_GB2312" w:cs="仿宋_GB2312"/>
          <w:b/>
          <w:sz w:val="28"/>
          <w:szCs w:val="32"/>
        </w:rPr>
      </w:pPr>
    </w:p>
    <w:p w:rsidR="008C23AD" w:rsidRDefault="008C23AD" w:rsidP="008C23AD">
      <w:pPr>
        <w:spacing w:line="400" w:lineRule="exact"/>
        <w:ind w:firstLineChars="200" w:firstLine="562"/>
        <w:jc w:val="center"/>
        <w:rPr>
          <w:rFonts w:ascii="仿宋_GB2312" w:eastAsia="仿宋_GB2312" w:cs="仿宋_GB2312"/>
          <w:b/>
          <w:sz w:val="28"/>
          <w:szCs w:val="32"/>
        </w:rPr>
      </w:pPr>
    </w:p>
    <w:p w:rsidR="008C23AD" w:rsidRDefault="008C23AD" w:rsidP="008C23AD">
      <w:pPr>
        <w:spacing w:line="400" w:lineRule="exact"/>
        <w:ind w:firstLineChars="200" w:firstLine="562"/>
        <w:jc w:val="center"/>
        <w:rPr>
          <w:rFonts w:ascii="仿宋_GB2312" w:eastAsia="仿宋_GB2312" w:cs="仿宋_GB2312"/>
          <w:b/>
          <w:sz w:val="28"/>
          <w:szCs w:val="32"/>
        </w:rPr>
      </w:pPr>
    </w:p>
    <w:p w:rsidR="008C23AD" w:rsidRDefault="008C23AD" w:rsidP="008C23AD">
      <w:pPr>
        <w:spacing w:line="400" w:lineRule="exact"/>
        <w:ind w:firstLineChars="200" w:firstLine="562"/>
        <w:jc w:val="center"/>
        <w:rPr>
          <w:rFonts w:ascii="仿宋_GB2312" w:eastAsia="仿宋_GB2312" w:cs="仿宋_GB2312"/>
          <w:b/>
          <w:sz w:val="28"/>
          <w:szCs w:val="32"/>
        </w:rPr>
      </w:pPr>
    </w:p>
    <w:p w:rsidR="008C23AD" w:rsidRDefault="008C23AD" w:rsidP="008C23AD">
      <w:pPr>
        <w:spacing w:line="400" w:lineRule="exact"/>
        <w:ind w:firstLineChars="200" w:firstLine="562"/>
        <w:jc w:val="center"/>
        <w:rPr>
          <w:rFonts w:ascii="仿宋_GB2312" w:eastAsia="仿宋_GB2312" w:cs="仿宋_GB2312"/>
          <w:b/>
          <w:sz w:val="28"/>
          <w:szCs w:val="32"/>
        </w:rPr>
      </w:pPr>
    </w:p>
    <w:p w:rsidR="008C23AD" w:rsidRPr="009376C4" w:rsidRDefault="008C23AD" w:rsidP="008C23AD">
      <w:pPr>
        <w:spacing w:line="500" w:lineRule="exact"/>
        <w:jc w:val="center"/>
        <w:rPr>
          <w:rFonts w:ascii="仿宋" w:eastAsia="仿宋" w:hAnsi="仿宋"/>
          <w:b/>
          <w:sz w:val="28"/>
        </w:rPr>
      </w:pPr>
      <w:r w:rsidRPr="009376C4">
        <w:rPr>
          <w:rFonts w:ascii="仿宋" w:eastAsia="仿宋" w:hAnsi="仿宋" w:hint="eastAsia"/>
          <w:b/>
          <w:sz w:val="28"/>
        </w:rPr>
        <w:lastRenderedPageBreak/>
        <w:t>光</w:t>
      </w:r>
      <w:proofErr w:type="gramStart"/>
      <w:r w:rsidRPr="009376C4">
        <w:rPr>
          <w:rFonts w:ascii="仿宋" w:eastAsia="仿宋" w:hAnsi="仿宋" w:hint="eastAsia"/>
          <w:b/>
          <w:sz w:val="28"/>
        </w:rPr>
        <w:t>伏行业</w:t>
      </w:r>
      <w:proofErr w:type="gramEnd"/>
      <w:r w:rsidRPr="009376C4">
        <w:rPr>
          <w:rFonts w:ascii="仿宋" w:eastAsia="仿宋" w:hAnsi="仿宋" w:hint="eastAsia"/>
          <w:b/>
          <w:sz w:val="28"/>
        </w:rPr>
        <w:t>201</w:t>
      </w:r>
      <w:r>
        <w:rPr>
          <w:rFonts w:ascii="仿宋" w:eastAsia="仿宋" w:hAnsi="仿宋" w:hint="eastAsia"/>
          <w:b/>
          <w:sz w:val="28"/>
        </w:rPr>
        <w:t>8年上半年</w:t>
      </w:r>
      <w:r w:rsidRPr="009376C4">
        <w:rPr>
          <w:rFonts w:ascii="仿宋" w:eastAsia="仿宋" w:hAnsi="仿宋" w:hint="eastAsia"/>
          <w:b/>
          <w:sz w:val="28"/>
        </w:rPr>
        <w:t>发展回顾与</w:t>
      </w:r>
      <w:r>
        <w:rPr>
          <w:rFonts w:ascii="仿宋" w:eastAsia="仿宋" w:hAnsi="仿宋" w:hint="eastAsia"/>
          <w:b/>
          <w:sz w:val="28"/>
        </w:rPr>
        <w:t>下半年</w:t>
      </w:r>
      <w:r w:rsidRPr="009376C4">
        <w:rPr>
          <w:rFonts w:ascii="仿宋" w:eastAsia="仿宋" w:hAnsi="仿宋" w:hint="eastAsia"/>
          <w:b/>
          <w:sz w:val="28"/>
        </w:rPr>
        <w:t>形势展望研讨会</w:t>
      </w:r>
    </w:p>
    <w:tbl>
      <w:tblPr>
        <w:tblStyle w:val="a4"/>
        <w:tblW w:w="9267" w:type="dxa"/>
        <w:tblInd w:w="-318" w:type="dxa"/>
        <w:tblLayout w:type="fixed"/>
        <w:tblLook w:val="04A0" w:firstRow="1" w:lastRow="0" w:firstColumn="1" w:lastColumn="0" w:noHBand="0" w:noVBand="1"/>
      </w:tblPr>
      <w:tblGrid>
        <w:gridCol w:w="993"/>
        <w:gridCol w:w="4395"/>
        <w:gridCol w:w="3879"/>
      </w:tblGrid>
      <w:tr w:rsidR="008C23AD" w:rsidTr="000D6768">
        <w:trPr>
          <w:trHeight w:val="622"/>
        </w:trPr>
        <w:tc>
          <w:tcPr>
            <w:tcW w:w="9267" w:type="dxa"/>
            <w:gridSpan w:val="3"/>
            <w:tcBorders>
              <w:bottom w:val="single" w:sz="4" w:space="0" w:color="auto"/>
            </w:tcBorders>
            <w:shd w:val="clear" w:color="auto" w:fill="FDE9D9" w:themeFill="accent6" w:themeFillTint="33"/>
            <w:vAlign w:val="center"/>
          </w:tcPr>
          <w:p w:rsidR="008C23AD" w:rsidRPr="009376C4" w:rsidRDefault="008C23AD" w:rsidP="000D6768">
            <w:pPr>
              <w:spacing w:line="240" w:lineRule="atLeast"/>
              <w:jc w:val="center"/>
              <w:rPr>
                <w:rFonts w:ascii="仿宋" w:eastAsia="仿宋" w:hAnsi="仿宋"/>
                <w:b/>
                <w:sz w:val="22"/>
              </w:rPr>
            </w:pPr>
            <w:r w:rsidRPr="009376C4">
              <w:rPr>
                <w:rFonts w:ascii="仿宋" w:eastAsia="仿宋" w:hAnsi="仿宋" w:cs="仿宋" w:hint="eastAsia"/>
                <w:sz w:val="22"/>
              </w:rPr>
              <w:t>时间：2018年</w:t>
            </w:r>
            <w:r>
              <w:rPr>
                <w:rFonts w:ascii="仿宋" w:eastAsia="仿宋" w:hAnsi="仿宋" w:cs="仿宋" w:hint="eastAsia"/>
                <w:sz w:val="22"/>
              </w:rPr>
              <w:t>7</w:t>
            </w:r>
            <w:r w:rsidRPr="009376C4">
              <w:rPr>
                <w:rFonts w:ascii="仿宋" w:eastAsia="仿宋" w:hAnsi="仿宋" w:cs="仿宋" w:hint="eastAsia"/>
                <w:sz w:val="22"/>
              </w:rPr>
              <w:t>月2</w:t>
            </w:r>
            <w:r>
              <w:rPr>
                <w:rFonts w:ascii="仿宋" w:eastAsia="仿宋" w:hAnsi="仿宋" w:cs="仿宋" w:hint="eastAsia"/>
                <w:sz w:val="22"/>
              </w:rPr>
              <w:t>6</w:t>
            </w:r>
            <w:r w:rsidRPr="009376C4">
              <w:rPr>
                <w:rFonts w:ascii="仿宋" w:eastAsia="仿宋" w:hAnsi="仿宋" w:cs="仿宋" w:hint="eastAsia"/>
                <w:sz w:val="22"/>
              </w:rPr>
              <w:t>日      地点：万寿宾馆A座多功能厅</w:t>
            </w:r>
          </w:p>
        </w:tc>
      </w:tr>
      <w:tr w:rsidR="008C23AD" w:rsidTr="000D6768">
        <w:trPr>
          <w:trHeight w:val="416"/>
        </w:trPr>
        <w:tc>
          <w:tcPr>
            <w:tcW w:w="993" w:type="dxa"/>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时间</w:t>
            </w:r>
          </w:p>
        </w:tc>
        <w:tc>
          <w:tcPr>
            <w:tcW w:w="4395" w:type="dxa"/>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演讲主题</w:t>
            </w:r>
          </w:p>
        </w:tc>
        <w:tc>
          <w:tcPr>
            <w:tcW w:w="3879" w:type="dxa"/>
            <w:shd w:val="clear" w:color="auto" w:fill="FDE9D9" w:themeFill="accent6" w:themeFillTint="33"/>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主讲人</w:t>
            </w:r>
          </w:p>
        </w:tc>
      </w:tr>
      <w:tr w:rsidR="008C23AD" w:rsidTr="000D6768">
        <w:trPr>
          <w:trHeight w:val="443"/>
        </w:trPr>
        <w:tc>
          <w:tcPr>
            <w:tcW w:w="993" w:type="dxa"/>
            <w:vMerge w:val="restart"/>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8:30-</w:t>
            </w:r>
          </w:p>
          <w:p w:rsidR="008C23AD" w:rsidRPr="009376C4" w:rsidRDefault="008C23AD" w:rsidP="000D6768">
            <w:pPr>
              <w:jc w:val="center"/>
              <w:rPr>
                <w:rFonts w:ascii="仿宋" w:eastAsia="仿宋" w:hAnsi="仿宋"/>
                <w:sz w:val="22"/>
                <w:szCs w:val="24"/>
              </w:rPr>
            </w:pPr>
            <w:r w:rsidRPr="009376C4">
              <w:rPr>
                <w:rFonts w:ascii="楷体" w:eastAsia="楷体" w:hAnsi="楷体" w:hint="eastAsia"/>
                <w:b/>
                <w:sz w:val="22"/>
                <w:szCs w:val="21"/>
              </w:rPr>
              <w:t>12:00</w:t>
            </w:r>
          </w:p>
        </w:tc>
        <w:tc>
          <w:tcPr>
            <w:tcW w:w="4395" w:type="dxa"/>
            <w:vMerge w:val="restart"/>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相关政策解读</w:t>
            </w:r>
          </w:p>
        </w:tc>
        <w:tc>
          <w:tcPr>
            <w:tcW w:w="3879"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工业和信息化部电子信息司</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领导</w:t>
            </w:r>
          </w:p>
        </w:tc>
      </w:tr>
      <w:tr w:rsidR="008C23AD" w:rsidTr="000D6768">
        <w:trPr>
          <w:trHeight w:val="537"/>
        </w:trPr>
        <w:tc>
          <w:tcPr>
            <w:tcW w:w="993" w:type="dxa"/>
            <w:vMerge/>
            <w:vAlign w:val="center"/>
          </w:tcPr>
          <w:p w:rsidR="008C23AD" w:rsidRPr="009376C4" w:rsidRDefault="008C23AD" w:rsidP="000D6768">
            <w:pPr>
              <w:jc w:val="center"/>
              <w:rPr>
                <w:rFonts w:ascii="楷体" w:eastAsia="楷体" w:hAnsi="楷体"/>
                <w:b/>
                <w:sz w:val="22"/>
                <w:szCs w:val="21"/>
              </w:rPr>
            </w:pPr>
          </w:p>
        </w:tc>
        <w:tc>
          <w:tcPr>
            <w:tcW w:w="4395" w:type="dxa"/>
            <w:vMerge/>
            <w:vAlign w:val="center"/>
          </w:tcPr>
          <w:p w:rsidR="008C23AD" w:rsidRPr="009376C4" w:rsidRDefault="008C23AD" w:rsidP="000D6768">
            <w:pPr>
              <w:rPr>
                <w:rFonts w:ascii="仿宋" w:eastAsia="仿宋" w:hAnsi="仿宋" w:cs="仿宋"/>
                <w:sz w:val="22"/>
              </w:rPr>
            </w:pPr>
          </w:p>
        </w:tc>
        <w:tc>
          <w:tcPr>
            <w:tcW w:w="3879"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国家能源局新能源司</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领导</w:t>
            </w:r>
          </w:p>
        </w:tc>
      </w:tr>
      <w:tr w:rsidR="008C23AD" w:rsidTr="000D6768">
        <w:trPr>
          <w:trHeight w:val="537"/>
        </w:trPr>
        <w:tc>
          <w:tcPr>
            <w:tcW w:w="993" w:type="dxa"/>
            <w:vMerge/>
            <w:vAlign w:val="center"/>
          </w:tcPr>
          <w:p w:rsidR="008C23AD" w:rsidRPr="009376C4" w:rsidRDefault="008C23AD" w:rsidP="000D6768">
            <w:pPr>
              <w:jc w:val="center"/>
              <w:rPr>
                <w:rFonts w:ascii="楷体" w:eastAsia="楷体" w:hAnsi="楷体"/>
                <w:b/>
                <w:sz w:val="22"/>
                <w:szCs w:val="21"/>
              </w:rPr>
            </w:pPr>
          </w:p>
        </w:tc>
        <w:tc>
          <w:tcPr>
            <w:tcW w:w="4395" w:type="dxa"/>
            <w:vMerge/>
            <w:vAlign w:val="center"/>
          </w:tcPr>
          <w:p w:rsidR="008C23AD" w:rsidRPr="009376C4" w:rsidRDefault="008C23AD" w:rsidP="000D6768">
            <w:pPr>
              <w:rPr>
                <w:rFonts w:ascii="仿宋" w:eastAsia="仿宋" w:hAnsi="仿宋" w:cs="仿宋"/>
                <w:sz w:val="22"/>
              </w:rPr>
            </w:pPr>
          </w:p>
        </w:tc>
        <w:tc>
          <w:tcPr>
            <w:tcW w:w="3879"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国家发展和改革委员会价格司</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领导（拟邀）</w:t>
            </w:r>
          </w:p>
        </w:tc>
      </w:tr>
      <w:tr w:rsidR="008C23AD" w:rsidTr="000D6768">
        <w:trPr>
          <w:trHeight w:val="537"/>
        </w:trPr>
        <w:tc>
          <w:tcPr>
            <w:tcW w:w="993" w:type="dxa"/>
            <w:vMerge/>
            <w:vAlign w:val="center"/>
          </w:tcPr>
          <w:p w:rsidR="008C23AD" w:rsidRPr="009376C4" w:rsidRDefault="008C23AD" w:rsidP="000D6768">
            <w:pPr>
              <w:jc w:val="center"/>
              <w:rPr>
                <w:rFonts w:ascii="楷体" w:eastAsia="楷体" w:hAnsi="楷体"/>
                <w:b/>
                <w:sz w:val="22"/>
                <w:szCs w:val="21"/>
              </w:rPr>
            </w:pPr>
          </w:p>
        </w:tc>
        <w:tc>
          <w:tcPr>
            <w:tcW w:w="4395" w:type="dxa"/>
            <w:vMerge/>
            <w:vAlign w:val="center"/>
          </w:tcPr>
          <w:p w:rsidR="008C23AD" w:rsidRPr="009376C4" w:rsidRDefault="008C23AD" w:rsidP="000D6768">
            <w:pPr>
              <w:rPr>
                <w:rFonts w:ascii="仿宋" w:eastAsia="仿宋" w:hAnsi="仿宋" w:cs="仿宋"/>
                <w:sz w:val="22"/>
              </w:rPr>
            </w:pPr>
          </w:p>
        </w:tc>
        <w:tc>
          <w:tcPr>
            <w:tcW w:w="3879" w:type="dxa"/>
            <w:vAlign w:val="center"/>
          </w:tcPr>
          <w:p w:rsidR="008C23AD" w:rsidRPr="00A30C97" w:rsidRDefault="008C23AD" w:rsidP="000D6768">
            <w:pPr>
              <w:rPr>
                <w:rFonts w:ascii="仿宋" w:eastAsia="仿宋" w:hAnsi="仿宋" w:cs="仿宋"/>
                <w:sz w:val="22"/>
              </w:rPr>
            </w:pPr>
            <w:r w:rsidRPr="00A30C97">
              <w:rPr>
                <w:rFonts w:ascii="仿宋" w:eastAsia="仿宋" w:hAnsi="仿宋" w:cs="仿宋" w:hint="eastAsia"/>
                <w:sz w:val="22"/>
              </w:rPr>
              <w:t>商务部对外贸易司</w:t>
            </w:r>
          </w:p>
          <w:p w:rsidR="008C23AD" w:rsidRPr="009376C4" w:rsidRDefault="008C23AD" w:rsidP="000D6768">
            <w:pPr>
              <w:rPr>
                <w:rFonts w:ascii="仿宋" w:eastAsia="仿宋" w:hAnsi="仿宋" w:cs="仿宋"/>
                <w:sz w:val="22"/>
              </w:rPr>
            </w:pPr>
            <w:r w:rsidRPr="00A30C97">
              <w:rPr>
                <w:rFonts w:ascii="仿宋" w:eastAsia="仿宋" w:hAnsi="仿宋" w:cs="仿宋" w:hint="eastAsia"/>
                <w:sz w:val="22"/>
              </w:rPr>
              <w:t>领导（拟邀）</w:t>
            </w:r>
          </w:p>
        </w:tc>
      </w:tr>
      <w:tr w:rsidR="008C23AD" w:rsidTr="000D6768">
        <w:trPr>
          <w:trHeight w:val="566"/>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我国光</w:t>
            </w:r>
            <w:proofErr w:type="gramStart"/>
            <w:r w:rsidRPr="009376C4">
              <w:rPr>
                <w:rFonts w:ascii="仿宋" w:eastAsia="仿宋" w:hAnsi="仿宋" w:cs="仿宋" w:hint="eastAsia"/>
                <w:sz w:val="22"/>
              </w:rPr>
              <w:t>伏产业</w:t>
            </w:r>
            <w:proofErr w:type="gramEnd"/>
            <w:r>
              <w:rPr>
                <w:rFonts w:ascii="仿宋" w:eastAsia="仿宋" w:hAnsi="仿宋" w:cs="仿宋" w:hint="eastAsia"/>
                <w:sz w:val="22"/>
              </w:rPr>
              <w:t>发展</w:t>
            </w:r>
            <w:r w:rsidRPr="009376C4">
              <w:rPr>
                <w:rFonts w:ascii="仿宋" w:eastAsia="仿宋" w:hAnsi="仿宋" w:cs="仿宋" w:hint="eastAsia"/>
                <w:sz w:val="22"/>
              </w:rPr>
              <w:t>情况</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中国光</w:t>
            </w:r>
            <w:proofErr w:type="gramStart"/>
            <w:r w:rsidRPr="009376C4">
              <w:rPr>
                <w:rFonts w:ascii="仿宋" w:eastAsia="仿宋" w:hAnsi="仿宋" w:cs="仿宋" w:hint="eastAsia"/>
                <w:sz w:val="22"/>
              </w:rPr>
              <w:t>伏行业</w:t>
            </w:r>
            <w:proofErr w:type="gramEnd"/>
            <w:r w:rsidRPr="009376C4">
              <w:rPr>
                <w:rFonts w:ascii="仿宋" w:eastAsia="仿宋" w:hAnsi="仿宋" w:cs="仿宋" w:hint="eastAsia"/>
                <w:sz w:val="22"/>
              </w:rPr>
              <w:t xml:space="preserve">协会 </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王勃华  副理事长兼秘书长</w:t>
            </w:r>
          </w:p>
        </w:tc>
      </w:tr>
      <w:tr w:rsidR="008C23AD" w:rsidTr="000D6768">
        <w:trPr>
          <w:trHeight w:val="535"/>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Pr="009376C4" w:rsidRDefault="008C23AD" w:rsidP="000D6768">
            <w:pPr>
              <w:rPr>
                <w:rFonts w:ascii="仿宋" w:eastAsia="仿宋" w:hAnsi="仿宋" w:cs="仿宋"/>
                <w:sz w:val="22"/>
              </w:rPr>
            </w:pPr>
            <w:r w:rsidRPr="00F4069B">
              <w:rPr>
                <w:rFonts w:ascii="仿宋" w:eastAsia="仿宋" w:hAnsi="仿宋" w:cs="仿宋" w:hint="eastAsia"/>
                <w:sz w:val="22"/>
              </w:rPr>
              <w:t>可再生能源电力配额</w:t>
            </w:r>
            <w:r>
              <w:rPr>
                <w:rFonts w:ascii="仿宋" w:eastAsia="仿宋" w:hAnsi="仿宋" w:cs="仿宋" w:hint="eastAsia"/>
                <w:sz w:val="22"/>
              </w:rPr>
              <w:t>和绿色电力证书政策解读</w:t>
            </w: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F4069B" w:rsidRDefault="008C23AD" w:rsidP="000D6768">
            <w:pPr>
              <w:rPr>
                <w:rFonts w:ascii="仿宋" w:eastAsia="仿宋" w:hAnsi="仿宋" w:cs="仿宋"/>
                <w:sz w:val="22"/>
              </w:rPr>
            </w:pPr>
            <w:r w:rsidRPr="00F4069B">
              <w:rPr>
                <w:rFonts w:ascii="仿宋" w:eastAsia="仿宋" w:hAnsi="仿宋" w:cs="仿宋" w:hint="eastAsia"/>
                <w:sz w:val="22"/>
              </w:rPr>
              <w:t>水电水利规划设计总院</w:t>
            </w:r>
          </w:p>
          <w:p w:rsidR="008C23AD" w:rsidRPr="00F4069B" w:rsidRDefault="008C23AD" w:rsidP="000D6768">
            <w:pPr>
              <w:rPr>
                <w:rFonts w:ascii="仿宋" w:eastAsia="仿宋" w:hAnsi="仿宋" w:cs="仿宋"/>
                <w:sz w:val="22"/>
              </w:rPr>
            </w:pPr>
            <w:r w:rsidRPr="00F4069B">
              <w:rPr>
                <w:rFonts w:ascii="仿宋" w:eastAsia="仿宋" w:hAnsi="仿宋" w:cs="仿宋" w:hint="eastAsia"/>
                <w:sz w:val="22"/>
              </w:rPr>
              <w:t>徐国新 副处长</w:t>
            </w:r>
          </w:p>
        </w:tc>
      </w:tr>
      <w:tr w:rsidR="008C23AD" w:rsidTr="000D6768">
        <w:trPr>
          <w:trHeight w:val="535"/>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Default="008C23AD" w:rsidP="000D6768">
            <w:pPr>
              <w:rPr>
                <w:rFonts w:ascii="仿宋" w:eastAsia="仿宋" w:hAnsi="仿宋" w:cs="仿宋"/>
                <w:sz w:val="22"/>
              </w:rPr>
            </w:pPr>
            <w:r w:rsidRPr="00955BCD">
              <w:rPr>
                <w:rFonts w:ascii="仿宋" w:eastAsia="仿宋" w:hAnsi="仿宋" w:cs="仿宋" w:hint="eastAsia"/>
                <w:sz w:val="22"/>
              </w:rPr>
              <w:t>分布式发电市场化交易试点</w:t>
            </w:r>
            <w:r>
              <w:rPr>
                <w:rFonts w:ascii="仿宋" w:eastAsia="仿宋" w:hAnsi="仿宋" w:cs="仿宋" w:hint="eastAsia"/>
                <w:sz w:val="22"/>
              </w:rPr>
              <w:t>政策分析</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电力规划设计总院</w:t>
            </w:r>
          </w:p>
          <w:p w:rsidR="008C23AD" w:rsidRPr="009376C4" w:rsidRDefault="008C23AD" w:rsidP="000D6768">
            <w:pPr>
              <w:rPr>
                <w:rFonts w:ascii="仿宋" w:eastAsia="仿宋" w:hAnsi="仿宋" w:cs="仿宋"/>
                <w:sz w:val="22"/>
              </w:rPr>
            </w:pPr>
            <w:r>
              <w:rPr>
                <w:rFonts w:ascii="仿宋" w:eastAsia="仿宋" w:hAnsi="仿宋" w:cs="仿宋" w:hint="eastAsia"/>
                <w:sz w:val="22"/>
              </w:rPr>
              <w:t>李振杰  博士</w:t>
            </w:r>
          </w:p>
        </w:tc>
      </w:tr>
      <w:tr w:rsidR="008C23AD" w:rsidTr="000D6768">
        <w:trPr>
          <w:trHeight w:val="535"/>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全球光</w:t>
            </w:r>
            <w:proofErr w:type="gramStart"/>
            <w:r w:rsidRPr="009376C4">
              <w:rPr>
                <w:rFonts w:ascii="仿宋" w:eastAsia="仿宋" w:hAnsi="仿宋" w:cs="仿宋" w:hint="eastAsia"/>
                <w:sz w:val="22"/>
              </w:rPr>
              <w:t>伏市场</w:t>
            </w:r>
            <w:proofErr w:type="gramEnd"/>
            <w:r w:rsidRPr="009376C4">
              <w:rPr>
                <w:rFonts w:ascii="仿宋" w:eastAsia="仿宋" w:hAnsi="仿宋" w:cs="仿宋" w:hint="eastAsia"/>
                <w:sz w:val="22"/>
              </w:rPr>
              <w:t>发展情况</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彭博新能源</w:t>
            </w:r>
            <w:r>
              <w:rPr>
                <w:rFonts w:ascii="仿宋" w:eastAsia="仿宋" w:hAnsi="仿宋" w:cs="仿宋" w:hint="eastAsia"/>
                <w:sz w:val="22"/>
              </w:rPr>
              <w:t>财经</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刘雨菁  分析师</w:t>
            </w:r>
          </w:p>
        </w:tc>
      </w:tr>
      <w:tr w:rsidR="008C23AD" w:rsidTr="000D6768">
        <w:trPr>
          <w:trHeight w:val="535"/>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Pr="00527B7E" w:rsidRDefault="008C23AD" w:rsidP="000D6768">
            <w:pPr>
              <w:rPr>
                <w:rFonts w:ascii="仿宋" w:eastAsia="仿宋" w:hAnsi="仿宋" w:cs="仿宋"/>
                <w:sz w:val="22"/>
              </w:rPr>
            </w:pPr>
            <w:r w:rsidRPr="00527B7E">
              <w:rPr>
                <w:rFonts w:ascii="仿宋" w:eastAsia="仿宋" w:hAnsi="仿宋" w:cs="仿宋" w:hint="eastAsia"/>
                <w:sz w:val="22"/>
              </w:rPr>
              <w:t>光</w:t>
            </w:r>
            <w:proofErr w:type="gramStart"/>
            <w:r w:rsidRPr="00527B7E">
              <w:rPr>
                <w:rFonts w:ascii="仿宋" w:eastAsia="仿宋" w:hAnsi="仿宋" w:cs="仿宋" w:hint="eastAsia"/>
                <w:sz w:val="22"/>
              </w:rPr>
              <w:t>伏海外</w:t>
            </w:r>
            <w:proofErr w:type="gramEnd"/>
            <w:r w:rsidRPr="00527B7E">
              <w:rPr>
                <w:rFonts w:ascii="仿宋" w:eastAsia="仿宋" w:hAnsi="仿宋" w:cs="仿宋" w:hint="eastAsia"/>
                <w:sz w:val="22"/>
              </w:rPr>
              <w:t>投资项目分析</w:t>
            </w:r>
          </w:p>
          <w:p w:rsidR="008C23AD" w:rsidRPr="009376C4" w:rsidRDefault="008C23AD" w:rsidP="000D6768">
            <w:pPr>
              <w:rPr>
                <w:rFonts w:ascii="仿宋" w:eastAsia="仿宋" w:hAnsi="仿宋" w:cs="仿宋"/>
                <w:sz w:val="22"/>
              </w:rPr>
            </w:pPr>
            <w:r w:rsidRPr="00527B7E">
              <w:rPr>
                <w:rFonts w:ascii="仿宋" w:eastAsia="仿宋" w:hAnsi="仿宋" w:cs="仿宋" w:hint="eastAsia"/>
                <w:sz w:val="22"/>
              </w:rPr>
              <w:t>——2018年上半年回顾与下半年展望</w:t>
            </w:r>
          </w:p>
        </w:tc>
        <w:tc>
          <w:tcPr>
            <w:tcW w:w="3879"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 xml:space="preserve">中盛光电能源股份有限公司 </w:t>
            </w:r>
          </w:p>
          <w:p w:rsidR="008C23AD" w:rsidRPr="009376C4" w:rsidRDefault="008C23AD" w:rsidP="000D6768">
            <w:pPr>
              <w:rPr>
                <w:rFonts w:ascii="仿宋" w:eastAsia="仿宋" w:hAnsi="仿宋" w:cs="仿宋"/>
                <w:sz w:val="22"/>
              </w:rPr>
            </w:pPr>
            <w:r>
              <w:rPr>
                <w:rFonts w:ascii="仿宋" w:eastAsia="仿宋" w:hAnsi="仿宋" w:cs="仿宋" w:hint="eastAsia"/>
                <w:sz w:val="22"/>
              </w:rPr>
              <w:t>佘海峰 总裁兼CEO</w:t>
            </w:r>
          </w:p>
        </w:tc>
      </w:tr>
      <w:tr w:rsidR="008C23AD" w:rsidTr="000D6768">
        <w:trPr>
          <w:trHeight w:val="590"/>
        </w:trPr>
        <w:tc>
          <w:tcPr>
            <w:tcW w:w="993" w:type="dxa"/>
            <w:vAlign w:val="center"/>
          </w:tcPr>
          <w:p w:rsidR="008C23AD" w:rsidRPr="00C94805" w:rsidRDefault="008C23AD" w:rsidP="000D6768">
            <w:pPr>
              <w:jc w:val="center"/>
              <w:rPr>
                <w:rFonts w:ascii="楷体" w:eastAsia="楷体" w:hAnsi="楷体"/>
                <w:b/>
                <w:sz w:val="22"/>
                <w:szCs w:val="21"/>
              </w:rPr>
            </w:pPr>
            <w:r w:rsidRPr="00C94805">
              <w:rPr>
                <w:rFonts w:ascii="楷体" w:eastAsia="楷体" w:hAnsi="楷体" w:hint="eastAsia"/>
                <w:b/>
                <w:sz w:val="22"/>
                <w:szCs w:val="21"/>
              </w:rPr>
              <w:t>12</w:t>
            </w:r>
            <w:r w:rsidRPr="00C94805">
              <w:rPr>
                <w:rFonts w:ascii="楷体" w:eastAsia="楷体" w:hAnsi="楷体"/>
                <w:b/>
                <w:sz w:val="22"/>
                <w:szCs w:val="21"/>
              </w:rPr>
              <w:t>:00-</w:t>
            </w:r>
          </w:p>
          <w:p w:rsidR="008C23AD" w:rsidRPr="009376C4" w:rsidRDefault="008C23AD" w:rsidP="000D6768">
            <w:pPr>
              <w:jc w:val="center"/>
              <w:rPr>
                <w:rFonts w:ascii="仿宋" w:eastAsia="仿宋" w:hAnsi="仿宋"/>
                <w:sz w:val="22"/>
                <w:szCs w:val="24"/>
              </w:rPr>
            </w:pPr>
            <w:r w:rsidRPr="00C94805">
              <w:rPr>
                <w:rFonts w:ascii="楷体" w:eastAsia="楷体" w:hAnsi="楷体"/>
                <w:b/>
                <w:sz w:val="22"/>
                <w:szCs w:val="21"/>
              </w:rPr>
              <w:t>1</w:t>
            </w:r>
            <w:r w:rsidRPr="00C94805">
              <w:rPr>
                <w:rFonts w:ascii="楷体" w:eastAsia="楷体" w:hAnsi="楷体" w:hint="eastAsia"/>
                <w:b/>
                <w:sz w:val="22"/>
                <w:szCs w:val="21"/>
              </w:rPr>
              <w:t>3</w:t>
            </w:r>
            <w:r w:rsidRPr="00C94805">
              <w:rPr>
                <w:rFonts w:ascii="楷体" w:eastAsia="楷体" w:hAnsi="楷体"/>
                <w:b/>
                <w:sz w:val="22"/>
                <w:szCs w:val="21"/>
              </w:rPr>
              <w:t>:</w:t>
            </w:r>
            <w:r>
              <w:rPr>
                <w:rFonts w:ascii="楷体" w:eastAsia="楷体" w:hAnsi="楷体" w:hint="eastAsia"/>
                <w:b/>
                <w:sz w:val="22"/>
                <w:szCs w:val="21"/>
              </w:rPr>
              <w:t>0</w:t>
            </w:r>
            <w:r w:rsidRPr="00C94805">
              <w:rPr>
                <w:rFonts w:ascii="楷体" w:eastAsia="楷体" w:hAnsi="楷体"/>
                <w:b/>
                <w:sz w:val="22"/>
                <w:szCs w:val="21"/>
              </w:rPr>
              <w:t>0</w:t>
            </w:r>
          </w:p>
        </w:tc>
        <w:tc>
          <w:tcPr>
            <w:tcW w:w="8274" w:type="dxa"/>
            <w:gridSpan w:val="2"/>
            <w:vAlign w:val="center"/>
          </w:tcPr>
          <w:p w:rsidR="008C23AD" w:rsidRPr="009376C4" w:rsidRDefault="008C23AD" w:rsidP="000D6768">
            <w:pPr>
              <w:jc w:val="center"/>
              <w:rPr>
                <w:rFonts w:ascii="仿宋" w:eastAsia="仿宋" w:hAnsi="仿宋" w:cs="仿宋"/>
                <w:sz w:val="22"/>
              </w:rPr>
            </w:pPr>
            <w:r>
              <w:rPr>
                <w:rFonts w:ascii="仿宋" w:eastAsia="仿宋" w:hAnsi="仿宋" w:cs="仿宋" w:hint="eastAsia"/>
                <w:b/>
                <w:sz w:val="22"/>
              </w:rPr>
              <w:t>自助午餐</w:t>
            </w:r>
          </w:p>
        </w:tc>
      </w:tr>
      <w:tr w:rsidR="008C23AD" w:rsidTr="000D6768">
        <w:trPr>
          <w:trHeight w:val="551"/>
        </w:trPr>
        <w:tc>
          <w:tcPr>
            <w:tcW w:w="993" w:type="dxa"/>
            <w:vMerge w:val="restart"/>
            <w:vAlign w:val="center"/>
          </w:tcPr>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13:00-</w:t>
            </w:r>
          </w:p>
          <w:p w:rsidR="008C23AD" w:rsidRPr="009376C4" w:rsidRDefault="008C23AD" w:rsidP="000D6768">
            <w:pPr>
              <w:jc w:val="center"/>
              <w:rPr>
                <w:rFonts w:ascii="楷体" w:eastAsia="楷体" w:hAnsi="楷体"/>
                <w:b/>
                <w:sz w:val="22"/>
                <w:szCs w:val="21"/>
              </w:rPr>
            </w:pPr>
            <w:r w:rsidRPr="009376C4">
              <w:rPr>
                <w:rFonts w:ascii="楷体" w:eastAsia="楷体" w:hAnsi="楷体" w:hint="eastAsia"/>
                <w:b/>
                <w:sz w:val="22"/>
                <w:szCs w:val="21"/>
              </w:rPr>
              <w:t>17:00</w:t>
            </w:r>
          </w:p>
        </w:tc>
        <w:tc>
          <w:tcPr>
            <w:tcW w:w="4395" w:type="dxa"/>
            <w:vAlign w:val="center"/>
          </w:tcPr>
          <w:p w:rsidR="008C23AD" w:rsidRPr="00734E0B" w:rsidRDefault="008C23AD" w:rsidP="000D6768">
            <w:pPr>
              <w:rPr>
                <w:rFonts w:ascii="仿宋" w:eastAsia="仿宋" w:hAnsi="仿宋" w:cs="仿宋"/>
                <w:sz w:val="22"/>
              </w:rPr>
            </w:pPr>
            <w:r w:rsidRPr="00067ACD">
              <w:rPr>
                <w:rFonts w:ascii="仿宋" w:eastAsia="仿宋" w:hAnsi="仿宋" w:cs="仿宋" w:hint="eastAsia"/>
                <w:sz w:val="22"/>
              </w:rPr>
              <w:t>多管齐下，共同努力，进入光伏平价新时代！</w:t>
            </w:r>
            <w:r w:rsidRPr="0027495C">
              <w:rPr>
                <w:rFonts w:ascii="仿宋" w:eastAsia="仿宋" w:hAnsi="仿宋" w:cs="仿宋" w:hint="eastAsia"/>
                <w:sz w:val="22"/>
              </w:rPr>
              <w:t>——2018年上半年回顾与下半年展望</w:t>
            </w:r>
          </w:p>
        </w:tc>
        <w:tc>
          <w:tcPr>
            <w:tcW w:w="3879" w:type="dxa"/>
            <w:vAlign w:val="center"/>
          </w:tcPr>
          <w:p w:rsidR="008C23AD" w:rsidRPr="00734E0B" w:rsidRDefault="008C23AD" w:rsidP="000D6768">
            <w:pPr>
              <w:rPr>
                <w:rFonts w:ascii="仿宋" w:eastAsia="仿宋" w:hAnsi="仿宋" w:cs="仿宋"/>
                <w:sz w:val="22"/>
              </w:rPr>
            </w:pPr>
            <w:r w:rsidRPr="00734E0B">
              <w:rPr>
                <w:rFonts w:ascii="仿宋" w:eastAsia="仿宋" w:hAnsi="仿宋" w:cs="仿宋" w:hint="eastAsia"/>
                <w:sz w:val="22"/>
              </w:rPr>
              <w:t>中国光</w:t>
            </w:r>
            <w:proofErr w:type="gramStart"/>
            <w:r w:rsidRPr="00734E0B">
              <w:rPr>
                <w:rFonts w:ascii="仿宋" w:eastAsia="仿宋" w:hAnsi="仿宋" w:cs="仿宋" w:hint="eastAsia"/>
                <w:sz w:val="22"/>
              </w:rPr>
              <w:t>伏行业</w:t>
            </w:r>
            <w:proofErr w:type="gramEnd"/>
            <w:r w:rsidRPr="00734E0B">
              <w:rPr>
                <w:rFonts w:ascii="仿宋" w:eastAsia="仿宋" w:hAnsi="仿宋" w:cs="仿宋" w:hint="eastAsia"/>
                <w:sz w:val="22"/>
              </w:rPr>
              <w:t>协会专家咨询委员会</w:t>
            </w:r>
          </w:p>
          <w:p w:rsidR="008C23AD" w:rsidRPr="00734E0B" w:rsidRDefault="008C23AD" w:rsidP="000D6768">
            <w:pPr>
              <w:rPr>
                <w:rFonts w:ascii="仿宋" w:eastAsia="仿宋" w:hAnsi="仿宋" w:cs="仿宋"/>
                <w:sz w:val="22"/>
              </w:rPr>
            </w:pPr>
            <w:r w:rsidRPr="00734E0B">
              <w:rPr>
                <w:rFonts w:ascii="仿宋" w:eastAsia="仿宋" w:hAnsi="仿宋" w:cs="仿宋" w:hint="eastAsia"/>
                <w:sz w:val="22"/>
              </w:rPr>
              <w:t>王斯成 研究员</w:t>
            </w:r>
          </w:p>
        </w:tc>
      </w:tr>
      <w:tr w:rsidR="008C23AD" w:rsidTr="000D6768">
        <w:trPr>
          <w:trHeight w:val="551"/>
        </w:trPr>
        <w:tc>
          <w:tcPr>
            <w:tcW w:w="993" w:type="dxa"/>
            <w:vMerge/>
            <w:vAlign w:val="center"/>
          </w:tcPr>
          <w:p w:rsidR="008C23AD" w:rsidRPr="009376C4" w:rsidRDefault="008C23AD" w:rsidP="000D6768">
            <w:pPr>
              <w:jc w:val="center"/>
              <w:rPr>
                <w:rFonts w:ascii="楷体" w:eastAsia="楷体" w:hAnsi="楷体"/>
                <w:b/>
                <w:sz w:val="22"/>
                <w:szCs w:val="21"/>
              </w:rPr>
            </w:pPr>
          </w:p>
        </w:tc>
        <w:tc>
          <w:tcPr>
            <w:tcW w:w="4395"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光伏</w:t>
            </w:r>
            <w:r>
              <w:rPr>
                <w:rFonts w:ascii="仿宋" w:eastAsia="仿宋" w:hAnsi="仿宋" w:cs="仿宋" w:hint="eastAsia"/>
                <w:sz w:val="22"/>
              </w:rPr>
              <w:t>平价上网情况分析</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9376C4" w:rsidRDefault="008C23AD" w:rsidP="000D6768">
            <w:pPr>
              <w:rPr>
                <w:rFonts w:ascii="仿宋" w:eastAsia="仿宋" w:hAnsi="仿宋" w:cs="仿宋"/>
                <w:sz w:val="22"/>
              </w:rPr>
            </w:pPr>
            <w:proofErr w:type="gramStart"/>
            <w:r w:rsidRPr="009376C4">
              <w:rPr>
                <w:rFonts w:ascii="仿宋" w:eastAsia="仿宋" w:hAnsi="仿宋" w:cs="仿宋" w:hint="eastAsia"/>
                <w:sz w:val="22"/>
              </w:rPr>
              <w:t>国家发改委</w:t>
            </w:r>
            <w:proofErr w:type="gramEnd"/>
            <w:r w:rsidRPr="009376C4">
              <w:rPr>
                <w:rFonts w:ascii="仿宋" w:eastAsia="仿宋" w:hAnsi="仿宋" w:cs="仿宋" w:hint="eastAsia"/>
                <w:sz w:val="22"/>
              </w:rPr>
              <w:t>能源研究所</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时璟丽  研究员</w:t>
            </w:r>
          </w:p>
        </w:tc>
      </w:tr>
      <w:tr w:rsidR="008C23AD" w:rsidTr="000D6768">
        <w:trPr>
          <w:trHeight w:val="531"/>
        </w:trPr>
        <w:tc>
          <w:tcPr>
            <w:tcW w:w="993" w:type="dxa"/>
            <w:vMerge/>
            <w:vAlign w:val="center"/>
          </w:tcPr>
          <w:p w:rsidR="008C23AD" w:rsidRPr="009376C4" w:rsidRDefault="008C23AD" w:rsidP="000D6768">
            <w:pPr>
              <w:jc w:val="center"/>
              <w:rPr>
                <w:rFonts w:ascii="仿宋" w:eastAsia="仿宋" w:hAnsi="仿宋"/>
                <w:sz w:val="22"/>
                <w:szCs w:val="24"/>
              </w:rPr>
            </w:pPr>
          </w:p>
        </w:tc>
        <w:tc>
          <w:tcPr>
            <w:tcW w:w="4395"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光伏发电消纳分析</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9376C4" w:rsidRDefault="008C23AD" w:rsidP="000D6768">
            <w:pPr>
              <w:rPr>
                <w:rFonts w:ascii="仿宋" w:eastAsia="仿宋" w:hAnsi="仿宋" w:cs="仿宋"/>
                <w:sz w:val="22"/>
              </w:rPr>
            </w:pPr>
            <w:proofErr w:type="gramStart"/>
            <w:r w:rsidRPr="009376C4">
              <w:rPr>
                <w:rFonts w:ascii="仿宋" w:eastAsia="仿宋" w:hAnsi="仿宋" w:cs="仿宋" w:hint="eastAsia"/>
                <w:sz w:val="22"/>
              </w:rPr>
              <w:t>国网能源</w:t>
            </w:r>
            <w:proofErr w:type="gramEnd"/>
            <w:r w:rsidRPr="009376C4">
              <w:rPr>
                <w:rFonts w:ascii="仿宋" w:eastAsia="仿宋" w:hAnsi="仿宋" w:cs="仿宋" w:hint="eastAsia"/>
                <w:sz w:val="22"/>
              </w:rPr>
              <w:t>研究院新能源与统计研究所</w:t>
            </w:r>
          </w:p>
          <w:p w:rsidR="008C23AD" w:rsidRPr="009376C4" w:rsidRDefault="008C23AD" w:rsidP="000D6768">
            <w:pPr>
              <w:rPr>
                <w:rFonts w:ascii="仿宋" w:eastAsia="仿宋" w:hAnsi="仿宋" w:cs="仿宋"/>
                <w:sz w:val="22"/>
              </w:rPr>
            </w:pPr>
            <w:proofErr w:type="gramStart"/>
            <w:r w:rsidRPr="009376C4">
              <w:rPr>
                <w:rFonts w:ascii="仿宋" w:eastAsia="仿宋" w:hAnsi="仿宋" w:cs="仿宋" w:hint="eastAsia"/>
                <w:sz w:val="22"/>
              </w:rPr>
              <w:t>李琼慧</w:t>
            </w:r>
            <w:proofErr w:type="gramEnd"/>
            <w:r w:rsidRPr="009376C4">
              <w:rPr>
                <w:rFonts w:ascii="仿宋" w:eastAsia="仿宋" w:hAnsi="仿宋" w:cs="仿宋" w:hint="eastAsia"/>
                <w:sz w:val="22"/>
              </w:rPr>
              <w:t xml:space="preserve">  所长</w:t>
            </w:r>
          </w:p>
        </w:tc>
      </w:tr>
      <w:tr w:rsidR="008C23AD" w:rsidTr="000D6768">
        <w:trPr>
          <w:trHeight w:val="525"/>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光伏</w:t>
            </w:r>
            <w:r>
              <w:rPr>
                <w:rFonts w:ascii="仿宋" w:eastAsia="仿宋" w:hAnsi="仿宋" w:cs="仿宋" w:hint="eastAsia"/>
                <w:sz w:val="22"/>
              </w:rPr>
              <w:t>产品国际</w:t>
            </w:r>
            <w:r w:rsidRPr="009376C4">
              <w:rPr>
                <w:rFonts w:ascii="仿宋" w:eastAsia="仿宋" w:hAnsi="仿宋" w:cs="仿宋" w:hint="eastAsia"/>
                <w:sz w:val="22"/>
              </w:rPr>
              <w:t>贸易情况介绍</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中国机电产品进出口商会</w:t>
            </w:r>
            <w:proofErr w:type="gramStart"/>
            <w:r w:rsidRPr="009376C4">
              <w:rPr>
                <w:rFonts w:ascii="仿宋" w:eastAsia="仿宋" w:hAnsi="仿宋" w:cs="仿宋" w:hint="eastAsia"/>
                <w:sz w:val="22"/>
              </w:rPr>
              <w:t>光伏专委</w:t>
            </w:r>
            <w:proofErr w:type="gramEnd"/>
            <w:r w:rsidRPr="009376C4">
              <w:rPr>
                <w:rFonts w:ascii="仿宋" w:eastAsia="仿宋" w:hAnsi="仿宋" w:cs="仿宋" w:hint="eastAsia"/>
                <w:sz w:val="22"/>
              </w:rPr>
              <w:t>会</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 xml:space="preserve">张  森  秘书长 </w:t>
            </w:r>
          </w:p>
        </w:tc>
      </w:tr>
      <w:tr w:rsidR="008C23AD" w:rsidTr="000D6768">
        <w:trPr>
          <w:trHeight w:val="525"/>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多晶硅市场发展情况</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Pr="009376C4" w:rsidRDefault="008C23AD" w:rsidP="000D6768">
            <w:pPr>
              <w:rPr>
                <w:rFonts w:ascii="仿宋" w:eastAsia="仿宋" w:hAnsi="仿宋" w:cs="仿宋"/>
                <w:color w:val="000000" w:themeColor="text1"/>
                <w:sz w:val="22"/>
              </w:rPr>
            </w:pPr>
            <w:r w:rsidRPr="009376C4">
              <w:rPr>
                <w:rFonts w:ascii="仿宋" w:eastAsia="仿宋" w:hAnsi="仿宋" w:cs="仿宋" w:hint="eastAsia"/>
                <w:color w:val="000000" w:themeColor="text1"/>
                <w:sz w:val="22"/>
              </w:rPr>
              <w:t>中国有色金属工业协会</w:t>
            </w:r>
            <w:proofErr w:type="gramStart"/>
            <w:r w:rsidRPr="009376C4">
              <w:rPr>
                <w:rFonts w:ascii="仿宋" w:eastAsia="仿宋" w:hAnsi="仿宋" w:cs="仿宋" w:hint="eastAsia"/>
                <w:color w:val="000000" w:themeColor="text1"/>
                <w:sz w:val="22"/>
              </w:rPr>
              <w:t>硅业分会</w:t>
            </w:r>
            <w:proofErr w:type="gramEnd"/>
          </w:p>
          <w:p w:rsidR="008C23AD" w:rsidRPr="009376C4" w:rsidRDefault="008C23AD" w:rsidP="000D6768">
            <w:pPr>
              <w:rPr>
                <w:rFonts w:ascii="仿宋" w:eastAsia="仿宋" w:hAnsi="仿宋" w:cs="仿宋"/>
                <w:color w:val="000000" w:themeColor="text1"/>
                <w:sz w:val="22"/>
              </w:rPr>
            </w:pPr>
            <w:r w:rsidRPr="009376C4">
              <w:rPr>
                <w:rFonts w:ascii="仿宋" w:eastAsia="仿宋" w:hAnsi="仿宋" w:cs="仿宋" w:hint="eastAsia"/>
                <w:color w:val="000000" w:themeColor="text1"/>
                <w:sz w:val="22"/>
              </w:rPr>
              <w:t>马海天  副秘书长</w:t>
            </w:r>
          </w:p>
        </w:tc>
      </w:tr>
      <w:tr w:rsidR="008C23AD" w:rsidTr="000D6768">
        <w:trPr>
          <w:trHeight w:val="518"/>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晶硅组件技术发展现状及成本分析</w:t>
            </w:r>
          </w:p>
          <w:p w:rsidR="008C23AD" w:rsidRPr="009376C4" w:rsidRDefault="008C23AD" w:rsidP="000D6768">
            <w:pPr>
              <w:rPr>
                <w:rFonts w:ascii="仿宋" w:eastAsia="仿宋" w:hAnsi="仿宋" w:cs="仿宋"/>
                <w:sz w:val="22"/>
              </w:rPr>
            </w:pPr>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Default="008C23AD" w:rsidP="000D6768">
            <w:pPr>
              <w:rPr>
                <w:rFonts w:ascii="仿宋" w:eastAsia="仿宋" w:hAnsi="仿宋" w:cs="仿宋"/>
                <w:color w:val="000000" w:themeColor="text1"/>
                <w:sz w:val="22"/>
              </w:rPr>
            </w:pPr>
            <w:r w:rsidRPr="00CC4F6A">
              <w:rPr>
                <w:rFonts w:ascii="仿宋" w:eastAsia="仿宋" w:hAnsi="仿宋" w:cs="仿宋" w:hint="eastAsia"/>
                <w:color w:val="000000" w:themeColor="text1"/>
                <w:sz w:val="22"/>
              </w:rPr>
              <w:t>阿特斯（中国）新能源有限公司</w:t>
            </w:r>
            <w:r>
              <w:rPr>
                <w:rFonts w:ascii="仿宋" w:eastAsia="仿宋" w:hAnsi="仿宋" w:cs="仿宋" w:hint="eastAsia"/>
                <w:color w:val="000000" w:themeColor="text1"/>
                <w:sz w:val="22"/>
              </w:rPr>
              <w:t xml:space="preserve">  </w:t>
            </w:r>
          </w:p>
          <w:p w:rsidR="008C23AD" w:rsidRPr="009376C4" w:rsidRDefault="008C23AD" w:rsidP="000D6768">
            <w:pPr>
              <w:rPr>
                <w:rFonts w:ascii="仿宋" w:eastAsia="仿宋" w:hAnsi="仿宋" w:cs="仿宋"/>
                <w:color w:val="000000" w:themeColor="text1"/>
                <w:sz w:val="22"/>
              </w:rPr>
            </w:pPr>
            <w:r>
              <w:rPr>
                <w:rFonts w:ascii="仿宋" w:eastAsia="仿宋" w:hAnsi="仿宋" w:cs="仿宋" w:hint="eastAsia"/>
                <w:color w:val="000000" w:themeColor="text1"/>
                <w:sz w:val="22"/>
              </w:rPr>
              <w:t>邢国强  副总裁（拟邀）</w:t>
            </w:r>
          </w:p>
        </w:tc>
      </w:tr>
      <w:tr w:rsidR="008C23AD" w:rsidTr="000D6768">
        <w:trPr>
          <w:trHeight w:val="492"/>
        </w:trPr>
        <w:tc>
          <w:tcPr>
            <w:tcW w:w="993" w:type="dxa"/>
            <w:vMerge/>
          </w:tcPr>
          <w:p w:rsidR="008C23AD" w:rsidRPr="009376C4" w:rsidRDefault="008C23AD" w:rsidP="000D6768">
            <w:pPr>
              <w:rPr>
                <w:rFonts w:ascii="仿宋" w:eastAsia="仿宋" w:hAnsi="仿宋"/>
                <w:sz w:val="22"/>
                <w:szCs w:val="24"/>
              </w:rPr>
            </w:pPr>
          </w:p>
        </w:tc>
        <w:tc>
          <w:tcPr>
            <w:tcW w:w="4395" w:type="dxa"/>
            <w:vAlign w:val="center"/>
          </w:tcPr>
          <w:p w:rsidR="008C23AD" w:rsidRDefault="008C23AD" w:rsidP="000D6768">
            <w:pPr>
              <w:rPr>
                <w:rFonts w:ascii="仿宋" w:eastAsia="仿宋" w:hAnsi="仿宋" w:cs="仿宋"/>
                <w:sz w:val="22"/>
              </w:rPr>
            </w:pPr>
            <w:r>
              <w:rPr>
                <w:rFonts w:ascii="仿宋" w:eastAsia="仿宋" w:hAnsi="仿宋" w:cs="仿宋" w:hint="eastAsia"/>
                <w:sz w:val="22"/>
              </w:rPr>
              <w:t>光伏电站开发成本分析</w:t>
            </w:r>
          </w:p>
          <w:p w:rsidR="008C23AD" w:rsidRPr="009376C4" w:rsidRDefault="008C23AD" w:rsidP="000D6768">
            <w:pPr>
              <w:rPr>
                <w:rFonts w:ascii="仿宋" w:eastAsia="仿宋" w:hAnsi="仿宋" w:cs="仿宋"/>
                <w:sz w:val="22"/>
              </w:rPr>
            </w:pPr>
            <w:r>
              <w:rPr>
                <w:rFonts w:ascii="仿宋" w:eastAsia="仿宋" w:hAnsi="仿宋" w:cs="仿宋" w:hint="eastAsia"/>
                <w:sz w:val="22"/>
              </w:rPr>
              <w:t>——</w:t>
            </w:r>
            <w:proofErr w:type="gramStart"/>
            <w:r w:rsidRPr="009376C4">
              <w:rPr>
                <w:rFonts w:ascii="仿宋" w:eastAsia="仿宋" w:hAnsi="仿宋" w:cs="仿宋" w:hint="eastAsia"/>
                <w:sz w:val="22"/>
              </w:rPr>
              <w:t>——</w:t>
            </w:r>
            <w:proofErr w:type="gramEnd"/>
            <w:r w:rsidRPr="009376C4">
              <w:rPr>
                <w:rFonts w:ascii="仿宋" w:eastAsia="仿宋" w:hAnsi="仿宋" w:cs="仿宋" w:hint="eastAsia"/>
                <w:sz w:val="22"/>
              </w:rPr>
              <w:t>201</w:t>
            </w:r>
            <w:r>
              <w:rPr>
                <w:rFonts w:ascii="仿宋" w:eastAsia="仿宋" w:hAnsi="仿宋" w:cs="仿宋" w:hint="eastAsia"/>
                <w:sz w:val="22"/>
              </w:rPr>
              <w:t>8年上半年</w:t>
            </w:r>
            <w:r w:rsidRPr="009376C4">
              <w:rPr>
                <w:rFonts w:ascii="仿宋" w:eastAsia="仿宋" w:hAnsi="仿宋" w:cs="仿宋" w:hint="eastAsia"/>
                <w:sz w:val="22"/>
              </w:rPr>
              <w:t>回顾与</w:t>
            </w:r>
            <w:r>
              <w:rPr>
                <w:rFonts w:ascii="仿宋" w:eastAsia="仿宋" w:hAnsi="仿宋" w:cs="仿宋" w:hint="eastAsia"/>
                <w:sz w:val="22"/>
              </w:rPr>
              <w:t>下半年</w:t>
            </w:r>
            <w:r w:rsidRPr="009376C4">
              <w:rPr>
                <w:rFonts w:ascii="仿宋" w:eastAsia="仿宋" w:hAnsi="仿宋" w:cs="仿宋" w:hint="eastAsia"/>
                <w:sz w:val="22"/>
              </w:rPr>
              <w:t>展望</w:t>
            </w:r>
          </w:p>
        </w:tc>
        <w:tc>
          <w:tcPr>
            <w:tcW w:w="3879" w:type="dxa"/>
            <w:vAlign w:val="center"/>
          </w:tcPr>
          <w:p w:rsidR="008C23AD" w:rsidRDefault="008C23AD" w:rsidP="000D6768">
            <w:pPr>
              <w:rPr>
                <w:rFonts w:ascii="仿宋" w:eastAsia="仿宋" w:hAnsi="仿宋" w:cs="仿宋"/>
                <w:sz w:val="22"/>
              </w:rPr>
            </w:pPr>
            <w:proofErr w:type="gramStart"/>
            <w:r>
              <w:rPr>
                <w:rFonts w:ascii="仿宋" w:eastAsia="仿宋" w:hAnsi="仿宋" w:cs="仿宋" w:hint="eastAsia"/>
                <w:sz w:val="22"/>
              </w:rPr>
              <w:t>晶科电力</w:t>
            </w:r>
            <w:proofErr w:type="gramEnd"/>
            <w:r>
              <w:rPr>
                <w:rFonts w:ascii="仿宋" w:eastAsia="仿宋" w:hAnsi="仿宋" w:cs="仿宋" w:hint="eastAsia"/>
                <w:sz w:val="22"/>
              </w:rPr>
              <w:t>科技股份有限公司</w:t>
            </w:r>
          </w:p>
          <w:p w:rsidR="008C23AD" w:rsidRPr="001F02FB" w:rsidRDefault="008C23AD" w:rsidP="000D6768">
            <w:pPr>
              <w:rPr>
                <w:rFonts w:ascii="仿宋" w:eastAsia="仿宋" w:hAnsi="仿宋" w:cs="仿宋"/>
                <w:sz w:val="22"/>
              </w:rPr>
            </w:pPr>
            <w:r>
              <w:rPr>
                <w:rFonts w:ascii="仿宋" w:eastAsia="仿宋" w:hAnsi="仿宋" w:cs="仿宋" w:hint="eastAsia"/>
                <w:sz w:val="22"/>
              </w:rPr>
              <w:t xml:space="preserve">金  </w:t>
            </w:r>
            <w:proofErr w:type="gramStart"/>
            <w:r>
              <w:rPr>
                <w:rFonts w:ascii="仿宋" w:eastAsia="仿宋" w:hAnsi="仿宋" w:cs="仿宋" w:hint="eastAsia"/>
                <w:sz w:val="22"/>
              </w:rPr>
              <w:t>锐</w:t>
            </w:r>
            <w:proofErr w:type="gramEnd"/>
            <w:r>
              <w:rPr>
                <w:rFonts w:ascii="仿宋" w:eastAsia="仿宋" w:hAnsi="仿宋" w:cs="仿宋" w:hint="eastAsia"/>
                <w:sz w:val="22"/>
              </w:rPr>
              <w:t xml:space="preserve">  </w:t>
            </w:r>
            <w:r w:rsidRPr="0063136A">
              <w:rPr>
                <w:rFonts w:ascii="仿宋" w:eastAsia="仿宋" w:hAnsi="仿宋" w:cs="仿宋" w:hint="eastAsia"/>
                <w:sz w:val="22"/>
              </w:rPr>
              <w:t>运营副总裁</w:t>
            </w:r>
          </w:p>
        </w:tc>
      </w:tr>
    </w:tbl>
    <w:p w:rsidR="008C23AD" w:rsidRDefault="008C23AD" w:rsidP="008C23AD">
      <w:pPr>
        <w:spacing w:line="400" w:lineRule="exact"/>
        <w:ind w:firstLineChars="200" w:firstLine="480"/>
        <w:jc w:val="center"/>
        <w:rPr>
          <w:rFonts w:ascii="仿宋_GB2312" w:eastAsia="仿宋_GB2312" w:cs="仿宋_GB2312"/>
          <w:sz w:val="24"/>
          <w:szCs w:val="32"/>
        </w:rPr>
      </w:pPr>
    </w:p>
    <w:p w:rsidR="00297A86" w:rsidRDefault="00297A86"/>
    <w:sectPr w:rsidR="00297A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D0" w:rsidRDefault="001067D0" w:rsidP="004C4965">
      <w:r>
        <w:separator/>
      </w:r>
    </w:p>
  </w:endnote>
  <w:endnote w:type="continuationSeparator" w:id="0">
    <w:p w:rsidR="001067D0" w:rsidRDefault="001067D0" w:rsidP="004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D0" w:rsidRDefault="001067D0" w:rsidP="004C4965">
      <w:r>
        <w:separator/>
      </w:r>
    </w:p>
  </w:footnote>
  <w:footnote w:type="continuationSeparator" w:id="0">
    <w:p w:rsidR="001067D0" w:rsidRDefault="001067D0" w:rsidP="004C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A19DB"/>
    <w:multiLevelType w:val="hybridMultilevel"/>
    <w:tmpl w:val="15E409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F56F04"/>
    <w:multiLevelType w:val="multilevel"/>
    <w:tmpl w:val="79F56F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AD"/>
    <w:rsid w:val="0006480B"/>
    <w:rsid w:val="001067D0"/>
    <w:rsid w:val="00297A86"/>
    <w:rsid w:val="004C4965"/>
    <w:rsid w:val="008C2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AD"/>
    <w:pPr>
      <w:ind w:firstLineChars="200" w:firstLine="420"/>
    </w:pPr>
  </w:style>
  <w:style w:type="table" w:styleId="a4">
    <w:name w:val="Table Grid"/>
    <w:basedOn w:val="a1"/>
    <w:uiPriority w:val="39"/>
    <w:qFormat/>
    <w:rsid w:val="008C2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C4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4965"/>
    <w:rPr>
      <w:sz w:val="18"/>
      <w:szCs w:val="18"/>
    </w:rPr>
  </w:style>
  <w:style w:type="paragraph" w:styleId="a6">
    <w:name w:val="footer"/>
    <w:basedOn w:val="a"/>
    <w:link w:val="Char0"/>
    <w:uiPriority w:val="99"/>
    <w:unhideWhenUsed/>
    <w:rsid w:val="004C4965"/>
    <w:pPr>
      <w:tabs>
        <w:tab w:val="center" w:pos="4153"/>
        <w:tab w:val="right" w:pos="8306"/>
      </w:tabs>
      <w:snapToGrid w:val="0"/>
      <w:jc w:val="left"/>
    </w:pPr>
    <w:rPr>
      <w:sz w:val="18"/>
      <w:szCs w:val="18"/>
    </w:rPr>
  </w:style>
  <w:style w:type="character" w:customStyle="1" w:styleId="Char0">
    <w:name w:val="页脚 Char"/>
    <w:basedOn w:val="a0"/>
    <w:link w:val="a6"/>
    <w:uiPriority w:val="99"/>
    <w:rsid w:val="004C49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AD"/>
    <w:pPr>
      <w:ind w:firstLineChars="200" w:firstLine="420"/>
    </w:pPr>
  </w:style>
  <w:style w:type="table" w:styleId="a4">
    <w:name w:val="Table Grid"/>
    <w:basedOn w:val="a1"/>
    <w:uiPriority w:val="39"/>
    <w:qFormat/>
    <w:rsid w:val="008C2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C4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4965"/>
    <w:rPr>
      <w:sz w:val="18"/>
      <w:szCs w:val="18"/>
    </w:rPr>
  </w:style>
  <w:style w:type="paragraph" w:styleId="a6">
    <w:name w:val="footer"/>
    <w:basedOn w:val="a"/>
    <w:link w:val="Char0"/>
    <w:uiPriority w:val="99"/>
    <w:unhideWhenUsed/>
    <w:rsid w:val="004C4965"/>
    <w:pPr>
      <w:tabs>
        <w:tab w:val="center" w:pos="4153"/>
        <w:tab w:val="right" w:pos="8306"/>
      </w:tabs>
      <w:snapToGrid w:val="0"/>
      <w:jc w:val="left"/>
    </w:pPr>
    <w:rPr>
      <w:sz w:val="18"/>
      <w:szCs w:val="18"/>
    </w:rPr>
  </w:style>
  <w:style w:type="character" w:customStyle="1" w:styleId="Char0">
    <w:name w:val="页脚 Char"/>
    <w:basedOn w:val="a0"/>
    <w:link w:val="a6"/>
    <w:uiPriority w:val="99"/>
    <w:rsid w:val="004C4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c:creator>
  <cp:lastModifiedBy>gin</cp:lastModifiedBy>
  <cp:revision>2</cp:revision>
  <dcterms:created xsi:type="dcterms:W3CDTF">2018-06-29T07:02:00Z</dcterms:created>
  <dcterms:modified xsi:type="dcterms:W3CDTF">2018-07-02T08:03:00Z</dcterms:modified>
</cp:coreProperties>
</file>